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C77" w:rsidRPr="00BE60D6" w:rsidRDefault="00EB3278" w:rsidP="00EB3278">
      <w:pPr>
        <w:spacing w:after="0"/>
        <w:ind w:left="-1701"/>
        <w:jc w:val="both"/>
        <w:rPr>
          <w:lang w:val="ru-RU"/>
        </w:rPr>
      </w:pPr>
      <w:bookmarkStart w:id="0" w:name="block-1382858"/>
      <w:r w:rsidRPr="00EB3278">
        <w:rPr>
          <w:noProof/>
          <w:lang w:val="ru-RU" w:eastAsia="ru-RU"/>
        </w:rPr>
        <w:drawing>
          <wp:inline distT="0" distB="0" distL="0" distR="0">
            <wp:extent cx="8430300" cy="5965826"/>
            <wp:effectExtent l="0" t="1238250" r="0" b="1216025"/>
            <wp:docPr id="1" name="Рисунок 1" descr="C:\Users\UserPC\Desktop\СКАНЫ титульник\Новая папка1\история (базовый)1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Desktop\СКАНЫ титульник\Новая папка1\история (базовый)10-1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6200000">
                      <a:off x="0" y="0"/>
                      <a:ext cx="8449366" cy="5979318"/>
                    </a:xfrm>
                    <a:prstGeom prst="rect">
                      <a:avLst/>
                    </a:prstGeom>
                    <a:noFill/>
                    <a:ln>
                      <a:noFill/>
                    </a:ln>
                  </pic:spPr>
                </pic:pic>
              </a:graphicData>
            </a:graphic>
          </wp:inline>
        </w:drawing>
      </w:r>
    </w:p>
    <w:p w:rsidR="00EB3278" w:rsidRDefault="00EB3278">
      <w:pPr>
        <w:spacing w:after="0"/>
        <w:ind w:firstLine="600"/>
        <w:rPr>
          <w:rFonts w:ascii="Times New Roman" w:hAnsi="Times New Roman"/>
          <w:b/>
          <w:color w:val="000000"/>
          <w:sz w:val="28"/>
          <w:lang w:val="ru-RU"/>
        </w:rPr>
      </w:pPr>
      <w:bookmarkStart w:id="1" w:name="block-1382859"/>
      <w:bookmarkEnd w:id="0"/>
    </w:p>
    <w:p w:rsidR="00EB3278" w:rsidRDefault="00EB3278">
      <w:pPr>
        <w:spacing w:after="0"/>
        <w:ind w:firstLine="600"/>
        <w:rPr>
          <w:rFonts w:ascii="Times New Roman" w:hAnsi="Times New Roman"/>
          <w:b/>
          <w:color w:val="000000"/>
          <w:sz w:val="28"/>
          <w:lang w:val="ru-RU"/>
        </w:rPr>
      </w:pPr>
    </w:p>
    <w:p w:rsidR="00264C77" w:rsidRPr="00BE60D6" w:rsidRDefault="00BE60D6">
      <w:pPr>
        <w:spacing w:after="0"/>
        <w:ind w:firstLine="600"/>
        <w:rPr>
          <w:lang w:val="ru-RU"/>
        </w:rPr>
      </w:pPr>
      <w:bookmarkStart w:id="2" w:name="_GoBack"/>
      <w:bookmarkEnd w:id="2"/>
      <w:r w:rsidRPr="00BE60D6">
        <w:rPr>
          <w:rFonts w:ascii="Times New Roman" w:hAnsi="Times New Roman"/>
          <w:b/>
          <w:color w:val="000000"/>
          <w:sz w:val="28"/>
          <w:lang w:val="ru-RU"/>
        </w:rPr>
        <w:lastRenderedPageBreak/>
        <w:t>ПОЯСНИТЕЛЬНАЯ ЗАПИСКА</w:t>
      </w:r>
    </w:p>
    <w:p w:rsidR="00264C77" w:rsidRPr="00BE60D6" w:rsidRDefault="00BE60D6">
      <w:pPr>
        <w:spacing w:after="0"/>
        <w:ind w:firstLine="600"/>
        <w:jc w:val="both"/>
        <w:rPr>
          <w:lang w:val="ru-RU"/>
        </w:rPr>
      </w:pPr>
      <w:r w:rsidRPr="00BE60D6">
        <w:rPr>
          <w:rFonts w:ascii="Times New Roman" w:hAnsi="Times New Roman"/>
          <w:color w:val="000000"/>
          <w:sz w:val="28"/>
          <w:lang w:val="ru-RU"/>
        </w:rPr>
        <w:t>Рабочая программа по истории на уровне среднего общего образования составлена на основе положений и требований к результатам освоения основной образовательной программы, представленных в Федеральном государственном образовательном стандарте среднего общего образования, а также с учетом ф</w:t>
      </w:r>
      <w:r w:rsidRPr="00BE60D6">
        <w:rPr>
          <w:rFonts w:ascii="Times New Roman" w:hAnsi="Times New Roman"/>
          <w:color w:val="333333"/>
          <w:sz w:val="28"/>
          <w:lang w:val="ru-RU"/>
        </w:rPr>
        <w:t xml:space="preserve">едеральной рабочей </w:t>
      </w:r>
      <w:r w:rsidRPr="00BE60D6">
        <w:rPr>
          <w:rFonts w:ascii="Times New Roman" w:hAnsi="Times New Roman"/>
          <w:color w:val="000000"/>
          <w:sz w:val="28"/>
          <w:lang w:val="ru-RU"/>
        </w:rPr>
        <w:t>программы воспитания.</w:t>
      </w:r>
    </w:p>
    <w:p w:rsidR="00264C77" w:rsidRPr="00BE60D6" w:rsidRDefault="00BE60D6">
      <w:pPr>
        <w:spacing w:after="0"/>
        <w:ind w:left="120"/>
        <w:rPr>
          <w:lang w:val="ru-RU"/>
        </w:rPr>
      </w:pPr>
      <w:r w:rsidRPr="00BE60D6">
        <w:rPr>
          <w:rFonts w:ascii="Times New Roman" w:hAnsi="Times New Roman"/>
          <w:b/>
          <w:color w:val="000000"/>
          <w:sz w:val="28"/>
          <w:lang w:val="ru-RU"/>
        </w:rPr>
        <w:t>ОБЩАЯ ХАРАКТЕРИСТИКА УЧЕБНОГО ПРЕДМЕТА «ИСТОРИЯ»</w:t>
      </w:r>
    </w:p>
    <w:p w:rsidR="00264C77" w:rsidRPr="00BE60D6" w:rsidRDefault="00264C77">
      <w:pPr>
        <w:spacing w:after="0"/>
        <w:ind w:left="120"/>
        <w:rPr>
          <w:lang w:val="ru-RU"/>
        </w:rPr>
      </w:pPr>
    </w:p>
    <w:p w:rsidR="00264C77" w:rsidRPr="00BE60D6" w:rsidRDefault="00BE60D6">
      <w:pPr>
        <w:spacing w:after="0"/>
        <w:ind w:firstLine="600"/>
        <w:jc w:val="both"/>
        <w:rPr>
          <w:lang w:val="ru-RU"/>
        </w:rPr>
      </w:pPr>
      <w:r w:rsidRPr="00BE60D6">
        <w:rPr>
          <w:rFonts w:ascii="Times New Roman" w:hAnsi="Times New Roman"/>
          <w:color w:val="000000"/>
          <w:sz w:val="28"/>
          <w:lang w:val="ru-RU"/>
        </w:rPr>
        <w:t>Место предмета «История» в системе школьного образования определяется его познавательным и мировоззренческим значением,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264C77" w:rsidRPr="00BE60D6" w:rsidRDefault="00BE60D6">
      <w:pPr>
        <w:spacing w:after="0"/>
        <w:ind w:left="120"/>
        <w:rPr>
          <w:lang w:val="ru-RU"/>
        </w:rPr>
      </w:pPr>
      <w:r w:rsidRPr="00BE60D6">
        <w:rPr>
          <w:rFonts w:ascii="Times New Roman" w:hAnsi="Times New Roman"/>
          <w:b/>
          <w:color w:val="000000"/>
          <w:sz w:val="28"/>
          <w:lang w:val="ru-RU"/>
        </w:rPr>
        <w:t>ЦЕЛИ ИЗУЧЕНИЯ УЧЕБНОГО ПРЕДМЕТА «ИСТОРИЯ»</w:t>
      </w:r>
    </w:p>
    <w:p w:rsidR="00264C77" w:rsidRPr="00BE60D6" w:rsidRDefault="00264C77">
      <w:pPr>
        <w:spacing w:after="0"/>
        <w:ind w:left="120"/>
        <w:rPr>
          <w:lang w:val="ru-RU"/>
        </w:rPr>
      </w:pPr>
    </w:p>
    <w:p w:rsidR="00264C77" w:rsidRPr="00BE60D6" w:rsidRDefault="00BE60D6">
      <w:pPr>
        <w:spacing w:after="0"/>
        <w:ind w:firstLine="600"/>
        <w:jc w:val="both"/>
        <w:rPr>
          <w:lang w:val="ru-RU"/>
        </w:rPr>
      </w:pPr>
      <w:r w:rsidRPr="00BE60D6">
        <w:rPr>
          <w:rFonts w:ascii="Times New Roman" w:hAnsi="Times New Roman"/>
          <w:color w:val="000000"/>
          <w:spacing w:val="-1"/>
          <w:sz w:val="28"/>
          <w:lang w:val="ru-RU"/>
        </w:rPr>
        <w:t>Общей целью школьного исторического образования является формирование и развитие личности школьника,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264C77" w:rsidRPr="00BE60D6" w:rsidRDefault="00BE60D6">
      <w:pPr>
        <w:spacing w:after="0"/>
        <w:ind w:firstLine="600"/>
        <w:jc w:val="both"/>
        <w:rPr>
          <w:lang w:val="ru-RU"/>
        </w:rPr>
      </w:pPr>
      <w:r w:rsidRPr="00BE60D6">
        <w:rPr>
          <w:rFonts w:ascii="Times New Roman" w:hAnsi="Times New Roman"/>
          <w:color w:val="000000"/>
          <w:sz w:val="28"/>
          <w:lang w:val="ru-RU"/>
        </w:rPr>
        <w:t>Задачи изучения истории на всех уровнях общего образования определяются Федеральными государственными образовательными стандартами (в соответствии с ФЗ-273 «Об образовании в Российской Федерации»).</w:t>
      </w:r>
    </w:p>
    <w:p w:rsidR="00264C77" w:rsidRPr="00BE60D6" w:rsidRDefault="00BE60D6">
      <w:pPr>
        <w:spacing w:after="0"/>
        <w:ind w:left="120"/>
        <w:rPr>
          <w:lang w:val="ru-RU"/>
        </w:rPr>
      </w:pPr>
      <w:r w:rsidRPr="00BE60D6">
        <w:rPr>
          <w:rFonts w:ascii="Times New Roman" w:hAnsi="Times New Roman"/>
          <w:b/>
          <w:color w:val="000000"/>
          <w:sz w:val="28"/>
          <w:lang w:val="ru-RU"/>
        </w:rPr>
        <w:t>МЕСТО УЧЕБНОГО ПРЕДМЕТА «ИСТОРИЯ» В УЧЕБНОМ ПЛАНЕ</w:t>
      </w:r>
    </w:p>
    <w:p w:rsidR="00264C77" w:rsidRPr="00BE60D6" w:rsidRDefault="00264C77">
      <w:pPr>
        <w:spacing w:after="0"/>
        <w:ind w:left="120"/>
        <w:rPr>
          <w:lang w:val="ru-RU"/>
        </w:rPr>
      </w:pPr>
    </w:p>
    <w:p w:rsidR="00264C77" w:rsidRPr="00BE60D6" w:rsidRDefault="00BE60D6">
      <w:pPr>
        <w:spacing w:after="0"/>
        <w:ind w:firstLine="600"/>
        <w:jc w:val="both"/>
        <w:rPr>
          <w:lang w:val="ru-RU"/>
        </w:rPr>
      </w:pPr>
      <w:r w:rsidRPr="00BE60D6">
        <w:rPr>
          <w:rFonts w:ascii="Times New Roman" w:hAnsi="Times New Roman"/>
          <w:color w:val="000000"/>
          <w:sz w:val="28"/>
          <w:lang w:val="ru-RU"/>
        </w:rPr>
        <w:lastRenderedPageBreak/>
        <w:t>Программа составлена с учетом количества часов, отводимого на изучение предмета «История» учебным планом: на базовом уровне в 10–11 классах по 2 учебных часа в неделю при 34 учебных неделях.</w:t>
      </w:r>
    </w:p>
    <w:p w:rsidR="00264C77" w:rsidRPr="00BE60D6" w:rsidRDefault="00264C77">
      <w:pPr>
        <w:rPr>
          <w:lang w:val="ru-RU"/>
        </w:rPr>
        <w:sectPr w:rsidR="00264C77" w:rsidRPr="00BE60D6">
          <w:pgSz w:w="11906" w:h="16383"/>
          <w:pgMar w:top="1134" w:right="850" w:bottom="1134" w:left="1701" w:header="720" w:footer="720" w:gutter="0"/>
          <w:cols w:space="720"/>
        </w:sectPr>
      </w:pPr>
    </w:p>
    <w:p w:rsidR="00264C77" w:rsidRPr="00BE60D6" w:rsidRDefault="00BE60D6">
      <w:pPr>
        <w:spacing w:after="0"/>
        <w:ind w:left="120"/>
        <w:rPr>
          <w:lang w:val="ru-RU"/>
        </w:rPr>
      </w:pPr>
      <w:bookmarkStart w:id="3" w:name="block-1382862"/>
      <w:bookmarkEnd w:id="1"/>
      <w:r w:rsidRPr="00BE60D6">
        <w:rPr>
          <w:rFonts w:ascii="Times New Roman" w:hAnsi="Times New Roman"/>
          <w:b/>
          <w:color w:val="000000"/>
          <w:sz w:val="28"/>
          <w:lang w:val="ru-RU"/>
        </w:rPr>
        <w:lastRenderedPageBreak/>
        <w:t>СОДЕРЖАНИЕ УЧЕБНОГО ПРЕДМЕТА «ИСТОРИЯ»</w:t>
      </w:r>
    </w:p>
    <w:p w:rsidR="00264C77" w:rsidRPr="00BE60D6" w:rsidRDefault="00264C77">
      <w:pPr>
        <w:spacing w:after="0"/>
        <w:ind w:left="120"/>
        <w:rPr>
          <w:lang w:val="ru-RU"/>
        </w:rPr>
      </w:pPr>
    </w:p>
    <w:p w:rsidR="00264C77" w:rsidRPr="00BE60D6" w:rsidRDefault="00BE60D6">
      <w:pPr>
        <w:spacing w:after="0"/>
        <w:ind w:left="120"/>
        <w:jc w:val="both"/>
        <w:rPr>
          <w:lang w:val="ru-RU"/>
        </w:rPr>
      </w:pPr>
      <w:r w:rsidRPr="00BE60D6">
        <w:rPr>
          <w:rFonts w:ascii="Times New Roman" w:hAnsi="Times New Roman"/>
          <w:b/>
          <w:color w:val="000000"/>
          <w:sz w:val="28"/>
          <w:lang w:val="ru-RU"/>
        </w:rPr>
        <w:t>10 КЛАСС</w:t>
      </w:r>
    </w:p>
    <w:p w:rsidR="00264C77" w:rsidRPr="00BE60D6" w:rsidRDefault="00264C77">
      <w:pPr>
        <w:spacing w:after="0"/>
        <w:ind w:left="120"/>
        <w:jc w:val="both"/>
        <w:rPr>
          <w:lang w:val="ru-RU"/>
        </w:rPr>
      </w:pPr>
    </w:p>
    <w:p w:rsidR="00264C77" w:rsidRPr="00BE60D6" w:rsidRDefault="00BE60D6">
      <w:pPr>
        <w:spacing w:after="0"/>
        <w:ind w:left="120"/>
        <w:jc w:val="both"/>
        <w:rPr>
          <w:lang w:val="ru-RU"/>
        </w:rPr>
      </w:pPr>
      <w:r w:rsidRPr="00BE60D6">
        <w:rPr>
          <w:rFonts w:ascii="Times New Roman" w:hAnsi="Times New Roman"/>
          <w:b/>
          <w:color w:val="000000"/>
          <w:sz w:val="28"/>
          <w:lang w:val="ru-RU"/>
        </w:rPr>
        <w:t>ВСЕОБЩАЯ ИСТОРИЯ. 1914–1945 гг.</w:t>
      </w:r>
      <w:r w:rsidRPr="00BE60D6">
        <w:rPr>
          <w:rFonts w:ascii="Times New Roman" w:hAnsi="Times New Roman"/>
          <w:color w:val="000000"/>
          <w:sz w:val="28"/>
          <w:lang w:val="ru-RU"/>
        </w:rPr>
        <w:t xml:space="preserve"> </w:t>
      </w:r>
    </w:p>
    <w:p w:rsidR="00264C77" w:rsidRPr="00BE60D6" w:rsidRDefault="00264C77">
      <w:pPr>
        <w:spacing w:after="0"/>
        <w:ind w:left="120"/>
        <w:jc w:val="both"/>
        <w:rPr>
          <w:lang w:val="ru-RU"/>
        </w:rPr>
      </w:pPr>
    </w:p>
    <w:p w:rsidR="00264C77" w:rsidRPr="00BE60D6" w:rsidRDefault="00BE60D6">
      <w:pPr>
        <w:spacing w:after="0"/>
        <w:ind w:firstLine="600"/>
        <w:jc w:val="both"/>
        <w:rPr>
          <w:lang w:val="ru-RU"/>
        </w:rPr>
      </w:pPr>
      <w:r w:rsidRPr="00BE60D6">
        <w:rPr>
          <w:rFonts w:ascii="Times New Roman" w:hAnsi="Times New Roman"/>
          <w:b/>
          <w:color w:val="000000"/>
          <w:spacing w:val="-2"/>
          <w:sz w:val="28"/>
          <w:lang w:val="ru-RU"/>
        </w:rPr>
        <w:t xml:space="preserve">Введение. </w:t>
      </w:r>
      <w:r w:rsidRPr="00BE60D6">
        <w:rPr>
          <w:rFonts w:ascii="Times New Roman" w:hAnsi="Times New Roman"/>
          <w:color w:val="000000"/>
          <w:spacing w:val="-2"/>
          <w:sz w:val="28"/>
          <w:lang w:val="ru-RU"/>
        </w:rPr>
        <w:t xml:space="preserve">Понятие «Новейшее время». Хронологические рамки и периодизация Новейшей истории. Изменение мира в ХХ – начале </w:t>
      </w:r>
      <w:r>
        <w:rPr>
          <w:rFonts w:ascii="Times New Roman" w:hAnsi="Times New Roman"/>
          <w:color w:val="000000"/>
          <w:spacing w:val="-2"/>
          <w:sz w:val="28"/>
        </w:rPr>
        <w:t>XXI</w:t>
      </w:r>
      <w:r w:rsidRPr="00BE60D6">
        <w:rPr>
          <w:rFonts w:ascii="Times New Roman" w:hAnsi="Times New Roman"/>
          <w:color w:val="000000"/>
          <w:spacing w:val="-2"/>
          <w:sz w:val="28"/>
          <w:lang w:val="ru-RU"/>
        </w:rPr>
        <w:t xml:space="preserve"> в. Ключевые процессы и события Новейшей истории. Место России в мировой истории ХХ – начала </w:t>
      </w:r>
      <w:r>
        <w:rPr>
          <w:rFonts w:ascii="Times New Roman" w:hAnsi="Times New Roman"/>
          <w:color w:val="000000"/>
          <w:spacing w:val="-2"/>
          <w:sz w:val="28"/>
        </w:rPr>
        <w:t>XXI</w:t>
      </w:r>
      <w:r w:rsidRPr="00BE60D6">
        <w:rPr>
          <w:rFonts w:ascii="Times New Roman" w:hAnsi="Times New Roman"/>
          <w:color w:val="000000"/>
          <w:spacing w:val="-2"/>
          <w:sz w:val="28"/>
          <w:lang w:val="ru-RU"/>
        </w:rPr>
        <w:t xml:space="preserve"> в.</w:t>
      </w:r>
    </w:p>
    <w:p w:rsidR="00264C77" w:rsidRPr="00BE60D6" w:rsidRDefault="00BE60D6">
      <w:pPr>
        <w:spacing w:after="0"/>
        <w:ind w:firstLine="600"/>
        <w:rPr>
          <w:lang w:val="ru-RU"/>
        </w:rPr>
      </w:pPr>
      <w:r w:rsidRPr="00BE60D6">
        <w:rPr>
          <w:rFonts w:ascii="Times New Roman" w:hAnsi="Times New Roman"/>
          <w:b/>
          <w:color w:val="000000"/>
          <w:sz w:val="28"/>
          <w:lang w:val="ru-RU"/>
        </w:rPr>
        <w:t>МИР НАКАНУНЕ И В ГОДЫ ПЕРВОЙ МИРОВОЙ ВОЙНЫ</w:t>
      </w:r>
      <w:r w:rsidRPr="00BE60D6">
        <w:rPr>
          <w:rFonts w:ascii="Times New Roman" w:hAnsi="Times New Roman"/>
          <w:color w:val="000000"/>
          <w:sz w:val="28"/>
          <w:lang w:val="ru-RU"/>
        </w:rPr>
        <w:t xml:space="preserve"> </w:t>
      </w:r>
    </w:p>
    <w:p w:rsidR="00264C77" w:rsidRPr="00BE60D6" w:rsidRDefault="00BE60D6">
      <w:pPr>
        <w:spacing w:after="0"/>
        <w:ind w:firstLine="600"/>
        <w:jc w:val="both"/>
        <w:rPr>
          <w:lang w:val="ru-RU"/>
        </w:rPr>
      </w:pPr>
      <w:r w:rsidRPr="00BE60D6">
        <w:rPr>
          <w:rFonts w:ascii="Times New Roman" w:hAnsi="Times New Roman"/>
          <w:b/>
          <w:i/>
          <w:color w:val="000000"/>
          <w:sz w:val="28"/>
          <w:lang w:val="ru-RU"/>
        </w:rPr>
        <w:t xml:space="preserve">Мир в начале ХХ в. </w:t>
      </w:r>
      <w:r w:rsidRPr="00BE60D6">
        <w:rPr>
          <w:rFonts w:ascii="Times New Roman" w:hAnsi="Times New Roman"/>
          <w:color w:val="000000"/>
          <w:sz w:val="28"/>
          <w:lang w:val="ru-RU"/>
        </w:rPr>
        <w:t>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Мир империй – наследие </w:t>
      </w:r>
      <w:r>
        <w:rPr>
          <w:rFonts w:ascii="Times New Roman" w:hAnsi="Times New Roman"/>
          <w:color w:val="000000"/>
          <w:sz w:val="28"/>
        </w:rPr>
        <w:t>XIX</w:t>
      </w:r>
      <w:r w:rsidRPr="00BE60D6">
        <w:rPr>
          <w:rFonts w:ascii="Times New Roman" w:hAnsi="Times New Roman"/>
          <w:color w:val="000000"/>
          <w:sz w:val="28"/>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8"/>
        </w:rPr>
        <w:t>XIX</w:t>
      </w:r>
      <w:r w:rsidRPr="00BE60D6">
        <w:rPr>
          <w:rFonts w:ascii="Times New Roman" w:hAnsi="Times New Roman"/>
          <w:color w:val="000000"/>
          <w:sz w:val="28"/>
          <w:lang w:val="ru-RU"/>
        </w:rPr>
        <w:t xml:space="preserve"> – начале ХХ в.</w:t>
      </w:r>
    </w:p>
    <w:p w:rsidR="00264C77" w:rsidRPr="00BE60D6" w:rsidRDefault="00BE60D6">
      <w:pPr>
        <w:spacing w:after="0"/>
        <w:ind w:firstLine="600"/>
        <w:jc w:val="both"/>
        <w:rPr>
          <w:lang w:val="ru-RU"/>
        </w:rPr>
      </w:pPr>
      <w:r w:rsidRPr="00BE60D6">
        <w:rPr>
          <w:rFonts w:ascii="Times New Roman" w:hAnsi="Times New Roman"/>
          <w:b/>
          <w:i/>
          <w:color w:val="000000"/>
          <w:sz w:val="28"/>
          <w:lang w:val="ru-RU"/>
        </w:rPr>
        <w:t>Первая мировая война (1914–1918).</w:t>
      </w:r>
      <w:r w:rsidRPr="00BE60D6">
        <w:rPr>
          <w:rFonts w:ascii="Times New Roman" w:hAnsi="Times New Roman"/>
          <w:color w:val="000000"/>
          <w:sz w:val="28"/>
          <w:lang w:val="ru-RU"/>
        </w:rPr>
        <w:t xml:space="preserve">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w:t>
      </w:r>
    </w:p>
    <w:p w:rsidR="00264C77" w:rsidRPr="00BE60D6" w:rsidRDefault="00BE60D6">
      <w:pPr>
        <w:spacing w:after="0"/>
        <w:ind w:firstLine="600"/>
        <w:jc w:val="both"/>
        <w:rPr>
          <w:lang w:val="ru-RU"/>
        </w:rPr>
      </w:pPr>
      <w:r w:rsidRPr="00BE60D6">
        <w:rPr>
          <w:rFonts w:ascii="Times New Roman" w:hAnsi="Times New Roman"/>
          <w:color w:val="000000"/>
          <w:sz w:val="28"/>
          <w:lang w:val="ru-RU"/>
        </w:rPr>
        <w:t>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w:t>
      </w:r>
    </w:p>
    <w:p w:rsidR="00264C77" w:rsidRPr="00BE60D6" w:rsidRDefault="00BE60D6">
      <w:pPr>
        <w:spacing w:after="0"/>
        <w:ind w:firstLine="600"/>
        <w:jc w:val="both"/>
        <w:rPr>
          <w:lang w:val="ru-RU"/>
        </w:rPr>
      </w:pPr>
      <w:r w:rsidRPr="00BE60D6">
        <w:rPr>
          <w:rFonts w:ascii="Times New Roman" w:hAnsi="Times New Roman"/>
          <w:color w:val="000000"/>
          <w:sz w:val="28"/>
          <w:lang w:val="ru-RU"/>
        </w:rPr>
        <w:t>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264C77" w:rsidRPr="00BE60D6" w:rsidRDefault="00BE60D6">
      <w:pPr>
        <w:spacing w:after="0"/>
        <w:ind w:firstLine="600"/>
        <w:rPr>
          <w:lang w:val="ru-RU"/>
        </w:rPr>
      </w:pPr>
      <w:r w:rsidRPr="00BE60D6">
        <w:rPr>
          <w:rFonts w:ascii="Times New Roman" w:hAnsi="Times New Roman"/>
          <w:b/>
          <w:color w:val="000000"/>
          <w:sz w:val="28"/>
          <w:lang w:val="ru-RU"/>
        </w:rPr>
        <w:t>МИР В 1918–1939 гг.</w:t>
      </w:r>
      <w:r w:rsidRPr="00BE60D6">
        <w:rPr>
          <w:rFonts w:ascii="Times New Roman" w:hAnsi="Times New Roman"/>
          <w:color w:val="000000"/>
          <w:sz w:val="28"/>
          <w:lang w:val="ru-RU"/>
        </w:rPr>
        <w:t xml:space="preserve"> </w:t>
      </w:r>
    </w:p>
    <w:p w:rsidR="00264C77" w:rsidRPr="00BE60D6" w:rsidRDefault="00BE60D6">
      <w:pPr>
        <w:spacing w:after="0"/>
        <w:ind w:firstLine="600"/>
        <w:rPr>
          <w:lang w:val="ru-RU"/>
        </w:rPr>
      </w:pPr>
      <w:r w:rsidRPr="00BE60D6">
        <w:rPr>
          <w:rFonts w:ascii="Times New Roman" w:hAnsi="Times New Roman"/>
          <w:b/>
          <w:color w:val="000000"/>
          <w:sz w:val="28"/>
          <w:lang w:val="ru-RU"/>
        </w:rPr>
        <w:t>От войны к миру.</w:t>
      </w:r>
    </w:p>
    <w:p w:rsidR="00264C77" w:rsidRPr="00BE60D6" w:rsidRDefault="00BE60D6">
      <w:pPr>
        <w:spacing w:after="0"/>
        <w:ind w:firstLine="600"/>
        <w:rPr>
          <w:lang w:val="ru-RU"/>
        </w:rPr>
      </w:pPr>
      <w:r w:rsidRPr="00BE60D6">
        <w:rPr>
          <w:rFonts w:ascii="Times New Roman" w:hAnsi="Times New Roman"/>
          <w:color w:val="000000"/>
          <w:sz w:val="28"/>
          <w:lang w:val="ru-RU"/>
        </w:rPr>
        <w:t xml:space="preserve">Распад империй и образование новых национальных государств в Европе. Планы послевоенного устройства мира. 14 пунктов В. Вильсона. </w:t>
      </w:r>
      <w:r w:rsidRPr="00BE60D6">
        <w:rPr>
          <w:rFonts w:ascii="Times New Roman" w:hAnsi="Times New Roman"/>
          <w:color w:val="000000"/>
          <w:sz w:val="28"/>
          <w:lang w:val="ru-RU"/>
        </w:rPr>
        <w:lastRenderedPageBreak/>
        <w:t>Парижская мирная конференция. Лига Наций. Вашингтонская конференция. Версальско-Вашингтонская система.</w:t>
      </w:r>
    </w:p>
    <w:p w:rsidR="00264C77" w:rsidRPr="00BE60D6" w:rsidRDefault="00BE60D6">
      <w:pPr>
        <w:spacing w:after="0"/>
        <w:ind w:firstLine="600"/>
        <w:jc w:val="both"/>
        <w:rPr>
          <w:lang w:val="ru-RU"/>
        </w:rPr>
      </w:pPr>
      <w:r w:rsidRPr="00BE60D6">
        <w:rPr>
          <w:rFonts w:ascii="Times New Roman" w:hAnsi="Times New Roman"/>
          <w:color w:val="000000"/>
          <w:sz w:val="28"/>
          <w:lang w:val="ru-RU"/>
        </w:rPr>
        <w:t>Революционные события 1918–1919 гг. в Европе. Ноябрьская революция в Германии. Веймарская республика. Образование Коминтерна. Венгерская советская республика.</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Страны Европы и Северной Америки в 1920–1930-е гг.</w:t>
      </w:r>
      <w:r w:rsidRPr="00BE60D6">
        <w:rPr>
          <w:rFonts w:ascii="Times New Roman" w:hAnsi="Times New Roman"/>
          <w:color w:val="000000"/>
          <w:sz w:val="28"/>
          <w:lang w:val="ru-RU"/>
        </w:rPr>
        <w:t xml:space="preserve"> </w:t>
      </w:r>
    </w:p>
    <w:p w:rsidR="00264C77" w:rsidRPr="00BE60D6" w:rsidRDefault="00BE60D6">
      <w:pPr>
        <w:spacing w:after="0"/>
        <w:ind w:firstLine="600"/>
        <w:jc w:val="both"/>
        <w:rPr>
          <w:lang w:val="ru-RU"/>
        </w:rPr>
      </w:pPr>
      <w:r w:rsidRPr="00BE60D6">
        <w:rPr>
          <w:rFonts w:ascii="Times New Roman" w:hAnsi="Times New Roman"/>
          <w:color w:val="000000"/>
          <w:sz w:val="28"/>
          <w:lang w:val="ru-RU"/>
        </w:rPr>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w:t>
      </w:r>
    </w:p>
    <w:p w:rsidR="00264C77" w:rsidRPr="00BE60D6" w:rsidRDefault="00BE60D6">
      <w:pPr>
        <w:spacing w:after="0"/>
        <w:ind w:firstLine="600"/>
        <w:jc w:val="both"/>
        <w:rPr>
          <w:lang w:val="ru-RU"/>
        </w:rPr>
      </w:pPr>
      <w:r w:rsidRPr="00BE60D6">
        <w:rPr>
          <w:rFonts w:ascii="Times New Roman" w:hAnsi="Times New Roman"/>
          <w:color w:val="000000"/>
          <w:spacing w:val="-2"/>
          <w:sz w:val="28"/>
          <w:lang w:val="ru-RU"/>
        </w:rPr>
        <w:t>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 Д. Рузвельта (цель, мероприятия, итоги). Кейнсианство. Государственное регулирование экономики.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1920–1930-х гг.</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w:t>
      </w:r>
      <w:proofErr w:type="spellStart"/>
      <w:r w:rsidRPr="00BE60D6">
        <w:rPr>
          <w:rFonts w:ascii="Times New Roman" w:hAnsi="Times New Roman"/>
          <w:color w:val="000000"/>
          <w:sz w:val="28"/>
          <w:lang w:val="ru-RU"/>
        </w:rPr>
        <w:t>Франкистский</w:t>
      </w:r>
      <w:proofErr w:type="spellEnd"/>
      <w:r w:rsidRPr="00BE60D6">
        <w:rPr>
          <w:rFonts w:ascii="Times New Roman" w:hAnsi="Times New Roman"/>
          <w:color w:val="000000"/>
          <w:sz w:val="28"/>
          <w:lang w:val="ru-RU"/>
        </w:rPr>
        <w:t xml:space="preserve">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Страны Азии, Латинской Америки в 1918–1930-е гг.</w:t>
      </w:r>
      <w:r w:rsidRPr="00BE60D6">
        <w:rPr>
          <w:rFonts w:ascii="Times New Roman" w:hAnsi="Times New Roman"/>
          <w:color w:val="000000"/>
          <w:sz w:val="28"/>
          <w:lang w:val="ru-RU"/>
        </w:rPr>
        <w:t xml:space="preserve"> </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Распад Османской империи. Провозглашение Турецкой Республики. Курс преобразований М. </w:t>
      </w:r>
      <w:proofErr w:type="spellStart"/>
      <w:r w:rsidRPr="00BE60D6">
        <w:rPr>
          <w:rFonts w:ascii="Times New Roman" w:hAnsi="Times New Roman"/>
          <w:color w:val="000000"/>
          <w:sz w:val="28"/>
          <w:lang w:val="ru-RU"/>
        </w:rPr>
        <w:t>Кемаля</w:t>
      </w:r>
      <w:proofErr w:type="spellEnd"/>
      <w:r w:rsidRPr="00BE60D6">
        <w:rPr>
          <w:rFonts w:ascii="Times New Roman" w:hAnsi="Times New Roman"/>
          <w:color w:val="000000"/>
          <w:sz w:val="28"/>
          <w:lang w:val="ru-RU"/>
        </w:rPr>
        <w:t xml:space="preserve"> </w:t>
      </w:r>
      <w:proofErr w:type="spellStart"/>
      <w:r w:rsidRPr="00BE60D6">
        <w:rPr>
          <w:rFonts w:ascii="Times New Roman" w:hAnsi="Times New Roman"/>
          <w:color w:val="000000"/>
          <w:sz w:val="28"/>
          <w:lang w:val="ru-RU"/>
        </w:rPr>
        <w:t>Ататюрка</w:t>
      </w:r>
      <w:proofErr w:type="spellEnd"/>
      <w:r w:rsidRPr="00BE60D6">
        <w:rPr>
          <w:rFonts w:ascii="Times New Roman" w:hAnsi="Times New Roman"/>
          <w:color w:val="000000"/>
          <w:sz w:val="28"/>
          <w:lang w:val="ru-RU"/>
        </w:rPr>
        <w:t>. Страны Восточной и Южной Азии. Революция 1925–1927 гг. в Китае. Режим Чан Кайши и гражданская война с коммунистами. «Великий поход» Красной армии Китая. Национально-освободительное движение в Индии в 1919–1939 гг. Индийский национальный конгресс. М. К. Ганди.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Мексиканская революция 1910–1917 гг., ее итоги и значение. Реформы и революционные движения в латиноамериканских странах. Народный фронт в Чили.</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Международные отношения в 1920–1930-х гг.</w:t>
      </w:r>
      <w:r w:rsidRPr="00BE60D6">
        <w:rPr>
          <w:rFonts w:ascii="Times New Roman" w:hAnsi="Times New Roman"/>
          <w:color w:val="000000"/>
          <w:sz w:val="28"/>
          <w:lang w:val="ru-RU"/>
        </w:rPr>
        <w:t xml:space="preserve"> </w:t>
      </w:r>
    </w:p>
    <w:p w:rsidR="00264C77" w:rsidRPr="00BE60D6" w:rsidRDefault="00BE60D6">
      <w:pPr>
        <w:spacing w:after="0"/>
        <w:ind w:firstLine="600"/>
        <w:jc w:val="both"/>
        <w:rPr>
          <w:lang w:val="ru-RU"/>
        </w:rPr>
      </w:pPr>
      <w:r w:rsidRPr="00BE60D6">
        <w:rPr>
          <w:rFonts w:ascii="Times New Roman" w:hAnsi="Times New Roman"/>
          <w:color w:val="000000"/>
          <w:sz w:val="28"/>
          <w:lang w:val="ru-RU"/>
        </w:rPr>
        <w:lastRenderedPageBreak/>
        <w:t xml:space="preserve">Версальская система и реалии 1920-х гг. Планы </w:t>
      </w:r>
      <w:proofErr w:type="spellStart"/>
      <w:r w:rsidRPr="00BE60D6">
        <w:rPr>
          <w:rFonts w:ascii="Times New Roman" w:hAnsi="Times New Roman"/>
          <w:color w:val="000000"/>
          <w:sz w:val="28"/>
          <w:lang w:val="ru-RU"/>
        </w:rPr>
        <w:t>Дауэса</w:t>
      </w:r>
      <w:proofErr w:type="spellEnd"/>
      <w:r w:rsidRPr="00BE60D6">
        <w:rPr>
          <w:rFonts w:ascii="Times New Roman" w:hAnsi="Times New Roman"/>
          <w:color w:val="000000"/>
          <w:sz w:val="28"/>
          <w:lang w:val="ru-RU"/>
        </w:rPr>
        <w:t xml:space="preserve">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w:t>
      </w:r>
      <w:proofErr w:type="spellStart"/>
      <w:r w:rsidRPr="00BE60D6">
        <w:rPr>
          <w:rFonts w:ascii="Times New Roman" w:hAnsi="Times New Roman"/>
          <w:color w:val="000000"/>
          <w:sz w:val="28"/>
          <w:lang w:val="ru-RU"/>
        </w:rPr>
        <w:t>Бриана</w:t>
      </w:r>
      <w:proofErr w:type="spellEnd"/>
      <w:r w:rsidRPr="00BE60D6">
        <w:rPr>
          <w:rFonts w:ascii="Times New Roman" w:hAnsi="Times New Roman"/>
          <w:color w:val="000000"/>
          <w:sz w:val="28"/>
          <w:lang w:val="ru-RU"/>
        </w:rPr>
        <w:t>–Келлога. «Эра пацифизма».</w:t>
      </w:r>
    </w:p>
    <w:p w:rsidR="00264C77" w:rsidRPr="00BE60D6" w:rsidRDefault="00BE60D6">
      <w:pPr>
        <w:spacing w:after="0"/>
        <w:ind w:firstLine="600"/>
        <w:jc w:val="both"/>
        <w:rPr>
          <w:lang w:val="ru-RU"/>
        </w:rPr>
      </w:pPr>
      <w:r w:rsidRPr="00BE60D6">
        <w:rPr>
          <w:rFonts w:ascii="Times New Roman" w:hAnsi="Times New Roman"/>
          <w:color w:val="000000"/>
          <w:sz w:val="28"/>
          <w:lang w:val="ru-RU"/>
        </w:rPr>
        <w:t>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Развитие культуры в 1914–1930-х гг.</w:t>
      </w:r>
      <w:r w:rsidRPr="00BE60D6">
        <w:rPr>
          <w:rFonts w:ascii="Times New Roman" w:hAnsi="Times New Roman"/>
          <w:color w:val="000000"/>
          <w:sz w:val="28"/>
          <w:lang w:val="ru-RU"/>
        </w:rPr>
        <w:t xml:space="preserve"> </w:t>
      </w:r>
    </w:p>
    <w:p w:rsidR="00264C77" w:rsidRPr="00BE60D6" w:rsidRDefault="00BE60D6">
      <w:pPr>
        <w:spacing w:after="0"/>
        <w:ind w:firstLine="600"/>
        <w:jc w:val="both"/>
        <w:rPr>
          <w:lang w:val="ru-RU"/>
        </w:rPr>
      </w:pPr>
      <w:r w:rsidRPr="00BE60D6">
        <w:rPr>
          <w:rFonts w:ascii="Times New Roman" w:hAnsi="Times New Roman"/>
          <w:color w:val="000000"/>
          <w:sz w:val="28"/>
          <w:lang w:val="ru-RU"/>
        </w:rPr>
        <w:t>Научные открытия первых десятилетий ХХ в. (физика, химия, биология, медицина и др.). Технический прогресс в 1920–1930-х гг. Изменение облика городов.</w:t>
      </w:r>
    </w:p>
    <w:p w:rsidR="00264C77" w:rsidRPr="00BE60D6" w:rsidRDefault="00BE60D6">
      <w:pPr>
        <w:spacing w:after="0"/>
        <w:ind w:firstLine="600"/>
        <w:jc w:val="both"/>
        <w:rPr>
          <w:lang w:val="ru-RU"/>
        </w:rPr>
      </w:pPr>
      <w:r w:rsidRPr="00BE60D6">
        <w:rPr>
          <w:rFonts w:ascii="Times New Roman" w:hAnsi="Times New Roman"/>
          <w:color w:val="000000"/>
          <w:sz w:val="28"/>
          <w:lang w:val="ru-RU"/>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264C77" w:rsidRPr="00BE60D6" w:rsidRDefault="00BE60D6">
      <w:pPr>
        <w:spacing w:after="0"/>
        <w:ind w:firstLine="600"/>
        <w:rPr>
          <w:lang w:val="ru-RU"/>
        </w:rPr>
      </w:pPr>
      <w:r w:rsidRPr="00BE60D6">
        <w:rPr>
          <w:rFonts w:ascii="Times New Roman" w:hAnsi="Times New Roman"/>
          <w:b/>
          <w:color w:val="000000"/>
          <w:sz w:val="28"/>
          <w:lang w:val="ru-RU"/>
        </w:rPr>
        <w:t>ВТОРАЯ МИРОВАЯ ВОЙНА</w:t>
      </w:r>
      <w:r w:rsidRPr="00BE60D6">
        <w:rPr>
          <w:rFonts w:ascii="Times New Roman" w:hAnsi="Times New Roman"/>
          <w:color w:val="000000"/>
          <w:sz w:val="28"/>
          <w:lang w:val="ru-RU"/>
        </w:rPr>
        <w:t xml:space="preserve"> </w:t>
      </w:r>
    </w:p>
    <w:p w:rsidR="00264C77" w:rsidRPr="00BE60D6" w:rsidRDefault="00BE60D6">
      <w:pPr>
        <w:spacing w:after="0"/>
        <w:ind w:firstLine="600"/>
        <w:jc w:val="both"/>
        <w:rPr>
          <w:lang w:val="ru-RU"/>
        </w:rPr>
      </w:pPr>
      <w:r w:rsidRPr="00BE60D6">
        <w:rPr>
          <w:rFonts w:ascii="Times New Roman" w:hAnsi="Times New Roman"/>
          <w:b/>
          <w:i/>
          <w:color w:val="000000"/>
          <w:spacing w:val="-2"/>
          <w:sz w:val="28"/>
          <w:lang w:val="ru-RU"/>
        </w:rPr>
        <w:t>Начало Второй мировой войны.</w:t>
      </w:r>
      <w:r w:rsidRPr="00BE60D6">
        <w:rPr>
          <w:rFonts w:ascii="Times New Roman" w:hAnsi="Times New Roman"/>
          <w:color w:val="000000"/>
          <w:spacing w:val="-2"/>
          <w:sz w:val="28"/>
          <w:lang w:val="ru-RU"/>
        </w:rPr>
        <w:t xml:space="preserve">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p>
    <w:p w:rsidR="00264C77" w:rsidRPr="00BE60D6" w:rsidRDefault="00BE60D6">
      <w:pPr>
        <w:spacing w:after="0"/>
        <w:ind w:firstLine="600"/>
        <w:jc w:val="both"/>
        <w:rPr>
          <w:lang w:val="ru-RU"/>
        </w:rPr>
      </w:pPr>
      <w:r w:rsidRPr="00BE60D6">
        <w:rPr>
          <w:rFonts w:ascii="Times New Roman" w:hAnsi="Times New Roman"/>
          <w:b/>
          <w:i/>
          <w:color w:val="000000"/>
          <w:sz w:val="28"/>
          <w:lang w:val="ru-RU"/>
        </w:rPr>
        <w:t xml:space="preserve">1941 год. Начало Великой Отечественной войны и войны на Тихом океане. </w:t>
      </w:r>
      <w:r w:rsidRPr="00BE60D6">
        <w:rPr>
          <w:rFonts w:ascii="Times New Roman" w:hAnsi="Times New Roman"/>
          <w:color w:val="000000"/>
          <w:sz w:val="28"/>
          <w:lang w:val="ru-RU"/>
        </w:rPr>
        <w:t>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w:t>
      </w:r>
      <w:proofErr w:type="spellStart"/>
      <w:r w:rsidRPr="00BE60D6">
        <w:rPr>
          <w:rFonts w:ascii="Times New Roman" w:hAnsi="Times New Roman"/>
          <w:color w:val="000000"/>
          <w:sz w:val="28"/>
          <w:lang w:val="ru-RU"/>
        </w:rPr>
        <w:t>Харбор</w:t>
      </w:r>
      <w:proofErr w:type="spellEnd"/>
      <w:r w:rsidRPr="00BE60D6">
        <w:rPr>
          <w:rFonts w:ascii="Times New Roman" w:hAnsi="Times New Roman"/>
          <w:color w:val="000000"/>
          <w:sz w:val="28"/>
          <w:lang w:val="ru-RU"/>
        </w:rPr>
        <w:t xml:space="preserve">, вступление США в войну. Формирование Антигитлеровской коалиции. </w:t>
      </w:r>
      <w:proofErr w:type="spellStart"/>
      <w:r w:rsidRPr="00BE60D6">
        <w:rPr>
          <w:rFonts w:ascii="Times New Roman" w:hAnsi="Times New Roman"/>
          <w:color w:val="000000"/>
          <w:sz w:val="28"/>
          <w:lang w:val="ru-RU"/>
        </w:rPr>
        <w:t>Лендлиз</w:t>
      </w:r>
      <w:proofErr w:type="spellEnd"/>
      <w:r w:rsidRPr="00BE60D6">
        <w:rPr>
          <w:rFonts w:ascii="Times New Roman" w:hAnsi="Times New Roman"/>
          <w:color w:val="000000"/>
          <w:sz w:val="28"/>
          <w:lang w:val="ru-RU"/>
        </w:rPr>
        <w:t>.</w:t>
      </w:r>
    </w:p>
    <w:p w:rsidR="00264C77" w:rsidRPr="00BE60D6" w:rsidRDefault="00BE60D6">
      <w:pPr>
        <w:spacing w:after="0"/>
        <w:ind w:firstLine="600"/>
        <w:jc w:val="both"/>
        <w:rPr>
          <w:lang w:val="ru-RU"/>
        </w:rPr>
      </w:pPr>
      <w:r w:rsidRPr="00BE60D6">
        <w:rPr>
          <w:rFonts w:ascii="Times New Roman" w:hAnsi="Times New Roman"/>
          <w:b/>
          <w:i/>
          <w:color w:val="000000"/>
          <w:sz w:val="28"/>
          <w:lang w:val="ru-RU"/>
        </w:rPr>
        <w:t>Положение в оккупированных странах.</w:t>
      </w:r>
      <w:r w:rsidRPr="00BE60D6">
        <w:rPr>
          <w:rFonts w:ascii="Times New Roman" w:hAnsi="Times New Roman"/>
          <w:color w:val="000000"/>
          <w:sz w:val="28"/>
          <w:lang w:val="ru-RU"/>
        </w:rPr>
        <w:t xml:space="preserve"> «Новый порядок». Нацистская политика геноцида, холокост. Концентрационные лагеря. Принудительная </w:t>
      </w:r>
      <w:r w:rsidRPr="00BE60D6">
        <w:rPr>
          <w:rFonts w:ascii="Times New Roman" w:hAnsi="Times New Roman"/>
          <w:color w:val="000000"/>
          <w:sz w:val="28"/>
          <w:lang w:val="ru-RU"/>
        </w:rPr>
        <w:lastRenderedPageBreak/>
        <w:t>трудовая миграция и насильственные переселения. Коллаборационизм. Движение Сопротивления. Партизанская война в Югославии.</w:t>
      </w:r>
    </w:p>
    <w:p w:rsidR="00264C77" w:rsidRPr="00BE60D6" w:rsidRDefault="00BE60D6">
      <w:pPr>
        <w:spacing w:after="0"/>
        <w:ind w:firstLine="600"/>
        <w:jc w:val="both"/>
        <w:rPr>
          <w:lang w:val="ru-RU"/>
        </w:rPr>
      </w:pPr>
      <w:r w:rsidRPr="00BE60D6">
        <w:rPr>
          <w:rFonts w:ascii="Times New Roman" w:hAnsi="Times New Roman"/>
          <w:b/>
          <w:i/>
          <w:color w:val="000000"/>
          <w:sz w:val="28"/>
          <w:lang w:val="ru-RU"/>
        </w:rPr>
        <w:t>Коренной перелом в войне.</w:t>
      </w:r>
      <w:r w:rsidRPr="00BE60D6">
        <w:rPr>
          <w:rFonts w:ascii="Times New Roman" w:hAnsi="Times New Roman"/>
          <w:color w:val="000000"/>
          <w:sz w:val="28"/>
          <w:lang w:val="ru-RU"/>
        </w:rPr>
        <w:t xml:space="preserve">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p w:rsidR="00264C77" w:rsidRPr="00BE60D6" w:rsidRDefault="00BE60D6">
      <w:pPr>
        <w:spacing w:after="0"/>
        <w:ind w:firstLine="600"/>
        <w:jc w:val="both"/>
        <w:rPr>
          <w:lang w:val="ru-RU"/>
        </w:rPr>
      </w:pPr>
      <w:r w:rsidRPr="00BE60D6">
        <w:rPr>
          <w:rFonts w:ascii="Times New Roman" w:hAnsi="Times New Roman"/>
          <w:b/>
          <w:i/>
          <w:color w:val="000000"/>
          <w:sz w:val="28"/>
          <w:lang w:val="ru-RU"/>
        </w:rPr>
        <w:t xml:space="preserve">Разгром Германии, Японии и их союзников. </w:t>
      </w:r>
      <w:r w:rsidRPr="00BE60D6">
        <w:rPr>
          <w:rFonts w:ascii="Times New Roman" w:hAnsi="Times New Roman"/>
          <w:color w:val="000000"/>
          <w:sz w:val="28"/>
          <w:lang w:val="ru-RU"/>
        </w:rPr>
        <w:t>Открытие второго фронта в Европе, наступление союзников. Военные операции Красной Армии в 1944–1945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rsidR="00264C77" w:rsidRPr="00BE60D6" w:rsidRDefault="00BE60D6">
      <w:pPr>
        <w:spacing w:after="0"/>
        <w:ind w:firstLine="600"/>
        <w:jc w:val="both"/>
        <w:rPr>
          <w:lang w:val="ru-RU"/>
        </w:rPr>
      </w:pPr>
      <w:r w:rsidRPr="00BE60D6">
        <w:rPr>
          <w:rFonts w:ascii="Times New Roman" w:hAnsi="Times New Roman"/>
          <w:b/>
          <w:i/>
          <w:color w:val="000000"/>
          <w:sz w:val="28"/>
          <w:lang w:val="ru-RU"/>
        </w:rPr>
        <w:t xml:space="preserve">Завершение мировой войны на Дальнем Востоке. </w:t>
      </w:r>
      <w:r w:rsidRPr="00BE60D6">
        <w:rPr>
          <w:rFonts w:ascii="Times New Roman" w:hAnsi="Times New Roman"/>
          <w:color w:val="000000"/>
          <w:sz w:val="28"/>
          <w:lang w:val="ru-RU"/>
        </w:rPr>
        <w:t xml:space="preserve">Американские атомные бомбардировки Хиросимы и Нагасаки. Вступление СССР в войну против Японии, разгром </w:t>
      </w:r>
      <w:proofErr w:type="spellStart"/>
      <w:r w:rsidRPr="00BE60D6">
        <w:rPr>
          <w:rFonts w:ascii="Times New Roman" w:hAnsi="Times New Roman"/>
          <w:color w:val="000000"/>
          <w:sz w:val="28"/>
          <w:lang w:val="ru-RU"/>
        </w:rPr>
        <w:t>Квантунской</w:t>
      </w:r>
      <w:proofErr w:type="spellEnd"/>
      <w:r w:rsidRPr="00BE60D6">
        <w:rPr>
          <w:rFonts w:ascii="Times New Roman" w:hAnsi="Times New Roman"/>
          <w:color w:val="000000"/>
          <w:sz w:val="28"/>
          <w:lang w:val="ru-RU"/>
        </w:rPr>
        <w:t xml:space="preserve"> армии. Капитуляция Японии. Нюрнбергский трибунал и Токийский процесс над военными преступниками Германии и Японии. Итоги Второй мировой войны.</w:t>
      </w:r>
    </w:p>
    <w:p w:rsidR="00264C77" w:rsidRPr="00BE60D6" w:rsidRDefault="00BE60D6">
      <w:pPr>
        <w:spacing w:after="0"/>
        <w:ind w:firstLine="600"/>
        <w:rPr>
          <w:lang w:val="ru-RU"/>
        </w:rPr>
      </w:pPr>
      <w:r w:rsidRPr="00BE60D6">
        <w:rPr>
          <w:rFonts w:ascii="Times New Roman" w:hAnsi="Times New Roman"/>
          <w:b/>
          <w:i/>
          <w:color w:val="000000"/>
          <w:sz w:val="28"/>
          <w:lang w:val="ru-RU"/>
        </w:rPr>
        <w:t>Обобщение</w:t>
      </w:r>
      <w:r w:rsidRPr="00BE60D6">
        <w:rPr>
          <w:rFonts w:ascii="Times New Roman" w:hAnsi="Times New Roman"/>
          <w:color w:val="000000"/>
          <w:sz w:val="28"/>
          <w:lang w:val="ru-RU"/>
        </w:rPr>
        <w:t>.</w:t>
      </w:r>
    </w:p>
    <w:p w:rsidR="00264C77" w:rsidRPr="00BE60D6" w:rsidRDefault="00BE60D6">
      <w:pPr>
        <w:spacing w:after="0"/>
        <w:ind w:left="120"/>
        <w:jc w:val="both"/>
        <w:rPr>
          <w:lang w:val="ru-RU"/>
        </w:rPr>
      </w:pPr>
      <w:r w:rsidRPr="00BE60D6">
        <w:rPr>
          <w:rFonts w:ascii="Times New Roman" w:hAnsi="Times New Roman"/>
          <w:b/>
          <w:color w:val="000000"/>
          <w:sz w:val="28"/>
          <w:lang w:val="ru-RU"/>
        </w:rPr>
        <w:t xml:space="preserve">ИСТОРИЯ РОССИИ. 1914–1945 гг. </w:t>
      </w:r>
    </w:p>
    <w:p w:rsidR="00264C77" w:rsidRPr="00BE60D6" w:rsidRDefault="00264C77">
      <w:pPr>
        <w:spacing w:after="0"/>
        <w:ind w:left="120"/>
        <w:jc w:val="both"/>
        <w:rPr>
          <w:lang w:val="ru-RU"/>
        </w:rPr>
      </w:pPr>
    </w:p>
    <w:p w:rsidR="00264C77" w:rsidRPr="00BE60D6" w:rsidRDefault="00BE60D6">
      <w:pPr>
        <w:spacing w:after="0"/>
        <w:ind w:firstLine="600"/>
        <w:rPr>
          <w:lang w:val="ru-RU"/>
        </w:rPr>
      </w:pPr>
      <w:r w:rsidRPr="00BE60D6">
        <w:rPr>
          <w:rFonts w:ascii="Times New Roman" w:hAnsi="Times New Roman"/>
          <w:b/>
          <w:color w:val="000000"/>
          <w:sz w:val="28"/>
          <w:lang w:val="ru-RU"/>
        </w:rPr>
        <w:t>Введение. Россия в начале ХХ в.</w:t>
      </w:r>
    </w:p>
    <w:p w:rsidR="00264C77" w:rsidRPr="00BE60D6" w:rsidRDefault="00BE60D6">
      <w:pPr>
        <w:spacing w:after="0"/>
        <w:ind w:firstLine="600"/>
        <w:rPr>
          <w:lang w:val="ru-RU"/>
        </w:rPr>
      </w:pPr>
      <w:r w:rsidRPr="00BE60D6">
        <w:rPr>
          <w:rFonts w:ascii="Times New Roman" w:hAnsi="Times New Roman"/>
          <w:b/>
          <w:color w:val="000000"/>
          <w:sz w:val="28"/>
          <w:lang w:val="ru-RU"/>
        </w:rPr>
        <w:t xml:space="preserve">РОССИЯ В ГОДЫ ПЕРВОЙ МИРОВОЙ ВОЙНЫ И ВЕЛИКОЙ РОССИЙСКОЙ РЕВОЛЮЦИИ (1914–1922) </w:t>
      </w:r>
    </w:p>
    <w:p w:rsidR="00264C77" w:rsidRPr="00BE60D6" w:rsidRDefault="00BE60D6">
      <w:pPr>
        <w:spacing w:after="0"/>
        <w:ind w:firstLine="600"/>
        <w:rPr>
          <w:lang w:val="ru-RU"/>
        </w:rPr>
      </w:pPr>
      <w:r w:rsidRPr="00BE60D6">
        <w:rPr>
          <w:rFonts w:ascii="Times New Roman" w:hAnsi="Times New Roman"/>
          <w:b/>
          <w:color w:val="000000"/>
          <w:sz w:val="28"/>
          <w:lang w:val="ru-RU"/>
        </w:rPr>
        <w:t>Россия в Первой мировой войне (1914–1918)</w:t>
      </w:r>
    </w:p>
    <w:p w:rsidR="00264C77" w:rsidRPr="00BE60D6" w:rsidRDefault="00BE60D6">
      <w:pPr>
        <w:spacing w:after="0"/>
        <w:ind w:firstLine="600"/>
        <w:jc w:val="both"/>
        <w:rPr>
          <w:lang w:val="ru-RU"/>
        </w:rPr>
      </w:pPr>
      <w:r w:rsidRPr="00BE60D6">
        <w:rPr>
          <w:rFonts w:ascii="Times New Roman" w:hAnsi="Times New Roman"/>
          <w:color w:val="000000"/>
          <w:sz w:val="28"/>
          <w:lang w:val="ru-RU"/>
        </w:rPr>
        <w:t>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w:t>
      </w:r>
    </w:p>
    <w:p w:rsidR="00264C77" w:rsidRPr="00BE60D6" w:rsidRDefault="00BE60D6">
      <w:pPr>
        <w:spacing w:after="0"/>
        <w:ind w:firstLine="600"/>
        <w:jc w:val="both"/>
        <w:rPr>
          <w:lang w:val="ru-RU"/>
        </w:rPr>
      </w:pPr>
      <w:r w:rsidRPr="00BE60D6">
        <w:rPr>
          <w:rFonts w:ascii="Times New Roman" w:hAnsi="Times New Roman"/>
          <w:color w:val="000000"/>
          <w:sz w:val="28"/>
          <w:lang w:val="ru-RU"/>
        </w:rPr>
        <w:lastRenderedPageBreak/>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w:t>
      </w:r>
      <w:proofErr w:type="spellStart"/>
      <w:r w:rsidRPr="00BE60D6">
        <w:rPr>
          <w:rFonts w:ascii="Times New Roman" w:hAnsi="Times New Roman"/>
          <w:color w:val="000000"/>
          <w:sz w:val="28"/>
          <w:lang w:val="ru-RU"/>
        </w:rPr>
        <w:t>Распутинщина</w:t>
      </w:r>
      <w:proofErr w:type="spellEnd"/>
      <w:r w:rsidRPr="00BE60D6">
        <w:rPr>
          <w:rFonts w:ascii="Times New Roman" w:hAnsi="Times New Roman"/>
          <w:color w:val="000000"/>
          <w:sz w:val="28"/>
          <w:lang w:val="ru-RU"/>
        </w:rPr>
        <w:t xml:space="preserve"> и </w:t>
      </w:r>
      <w:proofErr w:type="spellStart"/>
      <w:r w:rsidRPr="00BE60D6">
        <w:rPr>
          <w:rFonts w:ascii="Times New Roman" w:hAnsi="Times New Roman"/>
          <w:color w:val="000000"/>
          <w:sz w:val="28"/>
          <w:lang w:val="ru-RU"/>
        </w:rPr>
        <w:t>десакрализация</w:t>
      </w:r>
      <w:proofErr w:type="spellEnd"/>
      <w:r w:rsidRPr="00BE60D6">
        <w:rPr>
          <w:rFonts w:ascii="Times New Roman" w:hAnsi="Times New Roman"/>
          <w:color w:val="000000"/>
          <w:sz w:val="28"/>
          <w:lang w:val="ru-RU"/>
        </w:rPr>
        <w:t xml:space="preserve">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Великая российская революция (1917–1922)</w:t>
      </w:r>
    </w:p>
    <w:p w:rsidR="00264C77" w:rsidRPr="00BE60D6" w:rsidRDefault="00BE60D6">
      <w:pPr>
        <w:spacing w:after="0"/>
        <w:ind w:firstLine="600"/>
        <w:jc w:val="both"/>
        <w:rPr>
          <w:lang w:val="ru-RU"/>
        </w:rPr>
      </w:pPr>
      <w:r w:rsidRPr="00BE60D6">
        <w:rPr>
          <w:rFonts w:ascii="Times New Roman" w:hAnsi="Times New Roman"/>
          <w:color w:val="000000"/>
          <w:sz w:val="28"/>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Основные этапы и хронология революционных событий 1917 г. Февраль–март: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 Весна – лето 1917 г.: зыбкое равновесие политических сил при росте влияния большевиков во главе с В. И. Лениным. Июльский кризис и конец двоевластия.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 И. Ленин как политический деятель.</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Первые революционные преобразования большевиков</w:t>
      </w:r>
      <w:r w:rsidRPr="00BE60D6">
        <w:rPr>
          <w:rFonts w:ascii="Times New Roman" w:hAnsi="Times New Roman"/>
          <w:color w:val="000000"/>
          <w:sz w:val="28"/>
          <w:lang w:val="ru-RU"/>
        </w:rPr>
        <w:t xml:space="preserve"> </w:t>
      </w:r>
    </w:p>
    <w:p w:rsidR="00264C77" w:rsidRPr="00BE60D6" w:rsidRDefault="00BE60D6">
      <w:pPr>
        <w:spacing w:after="0"/>
        <w:ind w:firstLine="600"/>
        <w:jc w:val="both"/>
        <w:rPr>
          <w:lang w:val="ru-RU"/>
        </w:rPr>
      </w:pPr>
      <w:r w:rsidRPr="00BE60D6">
        <w:rPr>
          <w:rFonts w:ascii="Times New Roman" w:hAnsi="Times New Roman"/>
          <w:color w:val="000000"/>
          <w:sz w:val="28"/>
          <w:lang w:val="ru-RU"/>
        </w:rP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Первая Конституция РСФСР 1918 г.</w:t>
      </w:r>
    </w:p>
    <w:p w:rsidR="00264C77" w:rsidRPr="00BE60D6" w:rsidRDefault="00BE60D6">
      <w:pPr>
        <w:spacing w:after="0"/>
        <w:ind w:firstLine="600"/>
        <w:rPr>
          <w:lang w:val="ru-RU"/>
        </w:rPr>
      </w:pPr>
      <w:r w:rsidRPr="00BE60D6">
        <w:rPr>
          <w:rFonts w:ascii="Times New Roman" w:hAnsi="Times New Roman"/>
          <w:b/>
          <w:color w:val="000000"/>
          <w:sz w:val="28"/>
          <w:lang w:val="ru-RU"/>
        </w:rPr>
        <w:t>Гражданская война и ее последствия</w:t>
      </w:r>
    </w:p>
    <w:p w:rsidR="00264C77" w:rsidRPr="00BE60D6" w:rsidRDefault="00BE60D6">
      <w:pPr>
        <w:spacing w:after="0"/>
        <w:ind w:firstLine="600"/>
        <w:jc w:val="both"/>
        <w:rPr>
          <w:lang w:val="ru-RU"/>
        </w:rPr>
      </w:pPr>
      <w:r w:rsidRPr="00BE60D6">
        <w:rPr>
          <w:rFonts w:ascii="Times New Roman" w:hAnsi="Times New Roman"/>
          <w:color w:val="000000"/>
          <w:spacing w:val="-2"/>
          <w:sz w:val="28"/>
          <w:lang w:val="ru-RU"/>
        </w:rPr>
        <w:lastRenderedPageBreak/>
        <w:t xml:space="preserve">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 </w:t>
      </w:r>
    </w:p>
    <w:p w:rsidR="00264C77" w:rsidRPr="00BE60D6" w:rsidRDefault="00BE60D6">
      <w:pPr>
        <w:spacing w:after="0"/>
        <w:ind w:firstLine="600"/>
        <w:jc w:val="both"/>
        <w:rPr>
          <w:lang w:val="ru-RU"/>
        </w:rPr>
      </w:pPr>
      <w:r w:rsidRPr="00BE60D6">
        <w:rPr>
          <w:rFonts w:ascii="Times New Roman" w:hAnsi="Times New Roman"/>
          <w:color w:val="000000"/>
          <w:sz w:val="28"/>
          <w:lang w:val="ru-RU"/>
        </w:rP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rsidR="00264C77" w:rsidRPr="00BE60D6" w:rsidRDefault="00BE60D6">
      <w:pPr>
        <w:spacing w:after="0"/>
        <w:ind w:firstLine="600"/>
        <w:jc w:val="both"/>
        <w:rPr>
          <w:lang w:val="ru-RU"/>
        </w:rPr>
      </w:pPr>
      <w:r w:rsidRPr="00BE60D6">
        <w:rPr>
          <w:rFonts w:ascii="Times New Roman" w:hAnsi="Times New Roman"/>
          <w:color w:val="000000"/>
          <w:sz w:val="28"/>
          <w:lang w:val="ru-RU"/>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p>
    <w:p w:rsidR="00264C77" w:rsidRPr="00BE60D6" w:rsidRDefault="00BE60D6">
      <w:pPr>
        <w:spacing w:after="0"/>
        <w:ind w:firstLine="600"/>
        <w:jc w:val="both"/>
        <w:rPr>
          <w:lang w:val="ru-RU"/>
        </w:rPr>
      </w:pPr>
      <w:r w:rsidRPr="00BE60D6">
        <w:rPr>
          <w:rFonts w:ascii="Times New Roman" w:hAnsi="Times New Roman"/>
          <w:color w:val="000000"/>
          <w:sz w:val="28"/>
          <w:lang w:val="ru-RU"/>
        </w:rPr>
        <w:t>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Идеология и культура Советской России периода Гражданской войны</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rsidR="00264C77" w:rsidRPr="00BE60D6" w:rsidRDefault="00BE60D6">
      <w:pPr>
        <w:spacing w:after="0"/>
        <w:ind w:firstLine="600"/>
        <w:jc w:val="both"/>
        <w:rPr>
          <w:lang w:val="ru-RU"/>
        </w:rPr>
      </w:pPr>
      <w:r w:rsidRPr="00BE60D6">
        <w:rPr>
          <w:rFonts w:ascii="Times New Roman" w:hAnsi="Times New Roman"/>
          <w:color w:val="000000"/>
          <w:sz w:val="28"/>
          <w:lang w:val="ru-RU"/>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Наш край в 1914–1922 гг.</w:t>
      </w:r>
    </w:p>
    <w:p w:rsidR="00264C77" w:rsidRPr="00BE60D6" w:rsidRDefault="00BE60D6">
      <w:pPr>
        <w:spacing w:after="0"/>
        <w:ind w:firstLine="600"/>
        <w:rPr>
          <w:lang w:val="ru-RU"/>
        </w:rPr>
      </w:pPr>
      <w:r w:rsidRPr="00BE60D6">
        <w:rPr>
          <w:rFonts w:ascii="Times New Roman" w:hAnsi="Times New Roman"/>
          <w:b/>
          <w:color w:val="000000"/>
          <w:sz w:val="28"/>
          <w:lang w:val="ru-RU"/>
        </w:rPr>
        <w:t>СОВЕТСКИЙ СОЮЗ В 1920–1930-е гг.</w:t>
      </w:r>
    </w:p>
    <w:p w:rsidR="00264C77" w:rsidRPr="00BE60D6" w:rsidRDefault="00BE60D6">
      <w:pPr>
        <w:spacing w:after="0"/>
        <w:ind w:firstLine="600"/>
        <w:rPr>
          <w:lang w:val="ru-RU"/>
        </w:rPr>
      </w:pPr>
      <w:r w:rsidRPr="00BE60D6">
        <w:rPr>
          <w:rFonts w:ascii="Times New Roman" w:hAnsi="Times New Roman"/>
          <w:b/>
          <w:color w:val="000000"/>
          <w:sz w:val="28"/>
          <w:lang w:val="ru-RU"/>
        </w:rPr>
        <w:t>СССР в годы нэпа (1921–1928)</w:t>
      </w:r>
    </w:p>
    <w:p w:rsidR="00264C77" w:rsidRPr="00BE60D6" w:rsidRDefault="00BE60D6">
      <w:pPr>
        <w:spacing w:after="0"/>
        <w:ind w:firstLine="600"/>
        <w:jc w:val="both"/>
        <w:rPr>
          <w:lang w:val="ru-RU"/>
        </w:rPr>
      </w:pPr>
      <w:r w:rsidRPr="00BE60D6">
        <w:rPr>
          <w:rFonts w:ascii="Times New Roman" w:hAnsi="Times New Roman"/>
          <w:color w:val="000000"/>
          <w:sz w:val="28"/>
          <w:lang w:val="ru-RU"/>
        </w:rPr>
        <w:lastRenderedPageBreak/>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w:t>
      </w:r>
      <w:proofErr w:type="spellStart"/>
      <w:r w:rsidRPr="00BE60D6">
        <w:rPr>
          <w:rFonts w:ascii="Times New Roman" w:hAnsi="Times New Roman"/>
          <w:color w:val="000000"/>
          <w:sz w:val="28"/>
          <w:lang w:val="ru-RU"/>
        </w:rPr>
        <w:t>Тамбовщине</w:t>
      </w:r>
      <w:proofErr w:type="spellEnd"/>
      <w:r w:rsidRPr="00BE60D6">
        <w:rPr>
          <w:rFonts w:ascii="Times New Roman" w:hAnsi="Times New Roman"/>
          <w:color w:val="000000"/>
          <w:sz w:val="28"/>
          <w:lang w:val="ru-RU"/>
        </w:rPr>
        <w:t>, в Поволжье и др. Кронштадтское восстание.</w:t>
      </w:r>
    </w:p>
    <w:p w:rsidR="00264C77" w:rsidRPr="00BE60D6" w:rsidRDefault="00BE60D6">
      <w:pPr>
        <w:spacing w:after="0"/>
        <w:ind w:firstLine="600"/>
        <w:jc w:val="both"/>
        <w:rPr>
          <w:lang w:val="ru-RU"/>
        </w:rPr>
      </w:pPr>
      <w:r w:rsidRPr="00BE60D6">
        <w:rPr>
          <w:rFonts w:ascii="Times New Roman" w:hAnsi="Times New Roman"/>
          <w:color w:val="000000"/>
          <w:sz w:val="28"/>
          <w:lang w:val="ru-RU"/>
        </w:rP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p w:rsidR="00264C77" w:rsidRPr="00BE60D6" w:rsidRDefault="00BE60D6">
      <w:pPr>
        <w:spacing w:after="0"/>
        <w:ind w:firstLine="600"/>
        <w:jc w:val="both"/>
        <w:rPr>
          <w:lang w:val="ru-RU"/>
        </w:rPr>
      </w:pPr>
      <w:r w:rsidRPr="00BE60D6">
        <w:rPr>
          <w:rFonts w:ascii="Times New Roman" w:hAnsi="Times New Roman"/>
          <w:color w:val="000000"/>
          <w:sz w:val="28"/>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w:t>
      </w:r>
      <w:proofErr w:type="spellStart"/>
      <w:r w:rsidRPr="00BE60D6">
        <w:rPr>
          <w:rFonts w:ascii="Times New Roman" w:hAnsi="Times New Roman"/>
          <w:color w:val="000000"/>
          <w:sz w:val="28"/>
          <w:lang w:val="ru-RU"/>
        </w:rPr>
        <w:t>коренизации</w:t>
      </w:r>
      <w:proofErr w:type="spellEnd"/>
      <w:r w:rsidRPr="00BE60D6">
        <w:rPr>
          <w:rFonts w:ascii="Times New Roman" w:hAnsi="Times New Roman"/>
          <w:color w:val="000000"/>
          <w:sz w:val="28"/>
          <w:lang w:val="ru-RU"/>
        </w:rPr>
        <w:t>» и борьба по вопросу о национальном строительстве.</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Ликвидация оппозиции внутри ВКП(б) к концу 1920-х гг. </w:t>
      </w:r>
    </w:p>
    <w:p w:rsidR="00264C77" w:rsidRPr="00BE60D6" w:rsidRDefault="00BE60D6">
      <w:pPr>
        <w:spacing w:after="0"/>
        <w:ind w:firstLine="600"/>
        <w:jc w:val="both"/>
        <w:rPr>
          <w:lang w:val="ru-RU"/>
        </w:rPr>
      </w:pPr>
      <w:r w:rsidRPr="00BE60D6">
        <w:rPr>
          <w:rFonts w:ascii="Times New Roman" w:hAnsi="Times New Roman"/>
          <w:color w:val="000000"/>
          <w:spacing w:val="-2"/>
          <w:sz w:val="28"/>
          <w:lang w:val="ru-RU"/>
        </w:rPr>
        <w:t xml:space="preserve">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w:t>
      </w:r>
      <w:proofErr w:type="spellStart"/>
      <w:r w:rsidRPr="00BE60D6">
        <w:rPr>
          <w:rFonts w:ascii="Times New Roman" w:hAnsi="Times New Roman"/>
          <w:color w:val="000000"/>
          <w:spacing w:val="-2"/>
          <w:sz w:val="28"/>
          <w:lang w:val="ru-RU"/>
        </w:rPr>
        <w:t>ТОЗы</w:t>
      </w:r>
      <w:proofErr w:type="spellEnd"/>
      <w:r w:rsidRPr="00BE60D6">
        <w:rPr>
          <w:rFonts w:ascii="Times New Roman" w:hAnsi="Times New Roman"/>
          <w:color w:val="000000"/>
          <w:spacing w:val="-2"/>
          <w:sz w:val="28"/>
          <w:lang w:val="ru-RU"/>
        </w:rPr>
        <w:t>.</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Советский Союз в 1929–1941 гг.</w:t>
      </w:r>
      <w:r w:rsidRPr="00BE60D6">
        <w:rPr>
          <w:rFonts w:ascii="Times New Roman" w:hAnsi="Times New Roman"/>
          <w:color w:val="000000"/>
          <w:sz w:val="28"/>
          <w:lang w:val="ru-RU"/>
        </w:rPr>
        <w:t xml:space="preserve"> </w:t>
      </w:r>
    </w:p>
    <w:p w:rsidR="00264C77" w:rsidRPr="00BE60D6" w:rsidRDefault="00BE60D6">
      <w:pPr>
        <w:spacing w:after="0"/>
        <w:ind w:firstLine="600"/>
        <w:jc w:val="both"/>
        <w:rPr>
          <w:lang w:val="ru-RU"/>
        </w:rPr>
      </w:pPr>
      <w:r w:rsidRPr="00BE60D6">
        <w:rPr>
          <w:rFonts w:ascii="Times New Roman" w:hAnsi="Times New Roman"/>
          <w:color w:val="000000"/>
          <w:sz w:val="28"/>
          <w:lang w:val="ru-RU"/>
        </w:rPr>
        <w:t>«Великий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264C77" w:rsidRPr="00BE60D6" w:rsidRDefault="00BE60D6">
      <w:pPr>
        <w:spacing w:after="0"/>
        <w:ind w:firstLine="600"/>
        <w:jc w:val="both"/>
        <w:rPr>
          <w:lang w:val="ru-RU"/>
        </w:rPr>
      </w:pPr>
      <w:r w:rsidRPr="00BE60D6">
        <w:rPr>
          <w:rFonts w:ascii="Times New Roman" w:hAnsi="Times New Roman"/>
          <w:color w:val="000000"/>
          <w:sz w:val="28"/>
          <w:lang w:val="ru-RU"/>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Голод в СССР в 1932–1933 гг. как следствие коллективизации.</w:t>
      </w:r>
    </w:p>
    <w:p w:rsidR="00264C77" w:rsidRPr="00BE60D6" w:rsidRDefault="00BE60D6">
      <w:pPr>
        <w:spacing w:after="0"/>
        <w:ind w:firstLine="600"/>
        <w:jc w:val="both"/>
        <w:rPr>
          <w:lang w:val="ru-RU"/>
        </w:rPr>
      </w:pPr>
      <w:r w:rsidRPr="00BE60D6">
        <w:rPr>
          <w:rFonts w:ascii="Times New Roman" w:hAnsi="Times New Roman"/>
          <w:color w:val="000000"/>
          <w:sz w:val="28"/>
          <w:lang w:val="ru-RU"/>
        </w:rPr>
        <w:lastRenderedPageBreak/>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 </w:t>
      </w:r>
    </w:p>
    <w:p w:rsidR="00264C77" w:rsidRPr="00BE60D6" w:rsidRDefault="00BE60D6">
      <w:pPr>
        <w:spacing w:after="0"/>
        <w:ind w:firstLine="600"/>
        <w:jc w:val="both"/>
        <w:rPr>
          <w:lang w:val="ru-RU"/>
        </w:rPr>
      </w:pPr>
      <w:r w:rsidRPr="00BE60D6">
        <w:rPr>
          <w:rFonts w:ascii="Times New Roman" w:hAnsi="Times New Roman"/>
          <w:color w:val="000000"/>
          <w:sz w:val="28"/>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Советская социальная и национальная политика 1930-х гг. Пропаганда и реальные достижения. Конституция СССР 1936 г.</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Культурное пространство советского общества в 1920–1930-е гг.</w:t>
      </w:r>
      <w:r w:rsidRPr="00BE60D6">
        <w:rPr>
          <w:rFonts w:ascii="Times New Roman" w:hAnsi="Times New Roman"/>
          <w:color w:val="000000"/>
          <w:sz w:val="28"/>
          <w:lang w:val="ru-RU"/>
        </w:rPr>
        <w:t xml:space="preserve"> </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Повседневная жизнь и общественные настроения в годы нэпа. Повышение общего уровня жизни. Нэпманы и отношение к ним в обществе. </w:t>
      </w:r>
    </w:p>
    <w:p w:rsidR="00264C77" w:rsidRPr="00BE60D6" w:rsidRDefault="00BE60D6">
      <w:pPr>
        <w:spacing w:after="0"/>
        <w:ind w:firstLine="600"/>
        <w:jc w:val="both"/>
        <w:rPr>
          <w:lang w:val="ru-RU"/>
        </w:rPr>
      </w:pPr>
      <w:r w:rsidRPr="00BE60D6">
        <w:rPr>
          <w:rFonts w:ascii="Times New Roman" w:hAnsi="Times New Roman"/>
          <w:color w:val="000000"/>
          <w:sz w:val="28"/>
          <w:lang w:val="ru-RU"/>
        </w:rPr>
        <w:t>«Коммунистическое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w:t>
      </w:r>
      <w:proofErr w:type="spellStart"/>
      <w:r w:rsidRPr="00BE60D6">
        <w:rPr>
          <w:rFonts w:ascii="Times New Roman" w:hAnsi="Times New Roman"/>
          <w:color w:val="000000"/>
          <w:sz w:val="28"/>
          <w:lang w:val="ru-RU"/>
        </w:rPr>
        <w:t>Наркомпроса</w:t>
      </w:r>
      <w:proofErr w:type="spellEnd"/>
      <w:r w:rsidRPr="00BE60D6">
        <w:rPr>
          <w:rFonts w:ascii="Times New Roman" w:hAnsi="Times New Roman"/>
          <w:color w:val="000000"/>
          <w:sz w:val="28"/>
          <w:lang w:val="ru-RU"/>
        </w:rPr>
        <w:t>. Рабфаки. Культура и идеология.</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w:t>
      </w:r>
      <w:r w:rsidRPr="00BE60D6">
        <w:rPr>
          <w:rFonts w:ascii="Times New Roman" w:hAnsi="Times New Roman"/>
          <w:color w:val="000000"/>
          <w:sz w:val="28"/>
          <w:lang w:val="ru-RU"/>
        </w:rPr>
        <w:lastRenderedPageBreak/>
        <w:t>пропаганде советской культуры. Социалистический реализм. Литература и кинематограф 1930-х гг.</w:t>
      </w:r>
    </w:p>
    <w:p w:rsidR="00264C77" w:rsidRPr="00BE60D6" w:rsidRDefault="00BE60D6">
      <w:pPr>
        <w:spacing w:after="0"/>
        <w:ind w:firstLine="600"/>
        <w:jc w:val="both"/>
        <w:rPr>
          <w:lang w:val="ru-RU"/>
        </w:rPr>
      </w:pPr>
      <w:r w:rsidRPr="00BE60D6">
        <w:rPr>
          <w:rFonts w:ascii="Times New Roman" w:hAnsi="Times New Roman"/>
          <w:color w:val="000000"/>
          <w:sz w:val="28"/>
          <w:lang w:val="ru-RU"/>
        </w:rPr>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Внешняя политика СССР в 1920–1930-е гг.</w:t>
      </w:r>
      <w:r w:rsidRPr="00BE60D6">
        <w:rPr>
          <w:rFonts w:ascii="Times New Roman" w:hAnsi="Times New Roman"/>
          <w:color w:val="000000"/>
          <w:sz w:val="28"/>
          <w:lang w:val="ru-RU"/>
        </w:rPr>
        <w:t xml:space="preserve"> </w:t>
      </w:r>
    </w:p>
    <w:p w:rsidR="00264C77" w:rsidRPr="00BE60D6" w:rsidRDefault="00BE60D6">
      <w:pPr>
        <w:spacing w:after="0"/>
        <w:ind w:firstLine="600"/>
        <w:jc w:val="both"/>
        <w:rPr>
          <w:lang w:val="ru-RU"/>
        </w:rPr>
      </w:pPr>
      <w:r w:rsidRPr="00BE60D6">
        <w:rPr>
          <w:rFonts w:ascii="Times New Roman" w:hAnsi="Times New Roman"/>
          <w:color w:val="000000"/>
          <w:sz w:val="28"/>
          <w:lang w:val="ru-RU"/>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p w:rsidR="00264C77" w:rsidRPr="00BE60D6" w:rsidRDefault="00BE60D6">
      <w:pPr>
        <w:spacing w:after="0"/>
        <w:ind w:firstLine="600"/>
        <w:jc w:val="both"/>
        <w:rPr>
          <w:lang w:val="ru-RU"/>
        </w:rPr>
      </w:pPr>
      <w:r w:rsidRPr="00BE60D6">
        <w:rPr>
          <w:rFonts w:ascii="Times New Roman" w:hAnsi="Times New Roman"/>
          <w:color w:val="000000"/>
          <w:sz w:val="28"/>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w:t>
      </w:r>
      <w:proofErr w:type="spellStart"/>
      <w:r w:rsidRPr="00BE60D6">
        <w:rPr>
          <w:rFonts w:ascii="Times New Roman" w:hAnsi="Times New Roman"/>
          <w:color w:val="000000"/>
          <w:sz w:val="28"/>
          <w:lang w:val="ru-RU"/>
        </w:rPr>
        <w:t>Буковины</w:t>
      </w:r>
      <w:proofErr w:type="spellEnd"/>
      <w:r w:rsidRPr="00BE60D6">
        <w:rPr>
          <w:rFonts w:ascii="Times New Roman" w:hAnsi="Times New Roman"/>
          <w:color w:val="000000"/>
          <w:sz w:val="28"/>
          <w:lang w:val="ru-RU"/>
        </w:rPr>
        <w:t>, Западной Украины и Западной Белоруссии. Катынская трагедия.</w:t>
      </w:r>
    </w:p>
    <w:p w:rsidR="00264C77" w:rsidRPr="00BE60D6" w:rsidRDefault="00BE60D6">
      <w:pPr>
        <w:spacing w:after="0"/>
        <w:ind w:firstLine="600"/>
        <w:rPr>
          <w:lang w:val="ru-RU"/>
        </w:rPr>
      </w:pPr>
      <w:r w:rsidRPr="00BE60D6">
        <w:rPr>
          <w:rFonts w:ascii="Times New Roman" w:hAnsi="Times New Roman"/>
          <w:b/>
          <w:color w:val="000000"/>
          <w:sz w:val="28"/>
          <w:lang w:val="ru-RU"/>
        </w:rPr>
        <w:t>Наш край в 1920–1930-е гг.</w:t>
      </w:r>
      <w:r w:rsidRPr="00BE60D6">
        <w:rPr>
          <w:rFonts w:ascii="Times New Roman" w:hAnsi="Times New Roman"/>
          <w:color w:val="000000"/>
          <w:sz w:val="28"/>
          <w:lang w:val="ru-RU"/>
        </w:rPr>
        <w:t xml:space="preserve"> </w:t>
      </w:r>
    </w:p>
    <w:p w:rsidR="00264C77" w:rsidRPr="00BE60D6" w:rsidRDefault="00BE60D6">
      <w:pPr>
        <w:spacing w:after="0"/>
        <w:ind w:firstLine="600"/>
        <w:rPr>
          <w:lang w:val="ru-RU"/>
        </w:rPr>
      </w:pPr>
      <w:r w:rsidRPr="00BE60D6">
        <w:rPr>
          <w:rFonts w:ascii="Times New Roman" w:hAnsi="Times New Roman"/>
          <w:b/>
          <w:color w:val="000000"/>
          <w:sz w:val="28"/>
          <w:lang w:val="ru-RU"/>
        </w:rPr>
        <w:t xml:space="preserve">ВЕЛИКАЯ ОТЕЧЕСТВЕННАЯ ВОЙНА (1941–1945) </w:t>
      </w:r>
    </w:p>
    <w:p w:rsidR="00264C77" w:rsidRPr="00BE60D6" w:rsidRDefault="00BE60D6">
      <w:pPr>
        <w:spacing w:after="0"/>
        <w:ind w:firstLine="600"/>
        <w:rPr>
          <w:lang w:val="ru-RU"/>
        </w:rPr>
      </w:pPr>
      <w:r w:rsidRPr="00BE60D6">
        <w:rPr>
          <w:rFonts w:ascii="Times New Roman" w:hAnsi="Times New Roman"/>
          <w:b/>
          <w:color w:val="000000"/>
          <w:sz w:val="28"/>
          <w:lang w:val="ru-RU"/>
        </w:rPr>
        <w:t>Первый период войны (июнь 1941 – осень 1942 г.)</w:t>
      </w:r>
      <w:r w:rsidRPr="00BE60D6">
        <w:rPr>
          <w:rFonts w:ascii="Times New Roman" w:hAnsi="Times New Roman"/>
          <w:color w:val="000000"/>
          <w:sz w:val="28"/>
          <w:lang w:val="ru-RU"/>
        </w:rPr>
        <w:t xml:space="preserve"> </w:t>
      </w:r>
    </w:p>
    <w:p w:rsidR="00264C77" w:rsidRPr="00BE60D6" w:rsidRDefault="00BE60D6">
      <w:pPr>
        <w:spacing w:after="0"/>
        <w:ind w:firstLine="600"/>
        <w:jc w:val="both"/>
        <w:rPr>
          <w:lang w:val="ru-RU"/>
        </w:rPr>
      </w:pPr>
      <w:r w:rsidRPr="00BE60D6">
        <w:rPr>
          <w:rFonts w:ascii="Times New Roman" w:hAnsi="Times New Roman"/>
          <w:color w:val="000000"/>
          <w:sz w:val="28"/>
          <w:lang w:val="ru-RU"/>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p w:rsidR="00264C77" w:rsidRPr="00BE60D6" w:rsidRDefault="00BE60D6">
      <w:pPr>
        <w:spacing w:after="0"/>
        <w:ind w:firstLine="600"/>
        <w:jc w:val="both"/>
        <w:rPr>
          <w:lang w:val="ru-RU"/>
        </w:rPr>
      </w:pPr>
      <w:r w:rsidRPr="00BE60D6">
        <w:rPr>
          <w:rFonts w:ascii="Times New Roman" w:hAnsi="Times New Roman"/>
          <w:color w:val="000000"/>
          <w:sz w:val="28"/>
          <w:lang w:val="ru-RU"/>
        </w:rPr>
        <w:lastRenderedPageBreak/>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 Блокада Ленинграда. Героизм и трагедия гражданского населения. Эвакуация ленинградцев. Дорога жизни.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264C77" w:rsidRPr="00BE60D6" w:rsidRDefault="00BE60D6">
      <w:pPr>
        <w:spacing w:after="0"/>
        <w:ind w:firstLine="600"/>
        <w:jc w:val="both"/>
        <w:rPr>
          <w:lang w:val="ru-RU"/>
        </w:rPr>
      </w:pPr>
      <w:r w:rsidRPr="00BE60D6">
        <w:rPr>
          <w:rFonts w:ascii="Times New Roman" w:hAnsi="Times New Roman"/>
          <w:color w:val="000000"/>
          <w:spacing w:val="-2"/>
          <w:sz w:val="28"/>
          <w:lang w:val="ru-RU"/>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264C77" w:rsidRPr="00BE60D6" w:rsidRDefault="00BE60D6">
      <w:pPr>
        <w:spacing w:after="0"/>
        <w:ind w:firstLine="600"/>
        <w:jc w:val="both"/>
        <w:rPr>
          <w:lang w:val="ru-RU"/>
        </w:rPr>
      </w:pPr>
      <w:r w:rsidRPr="00BE60D6">
        <w:rPr>
          <w:rFonts w:ascii="Times New Roman" w:hAnsi="Times New Roman"/>
          <w:color w:val="000000"/>
          <w:sz w:val="28"/>
          <w:lang w:val="ru-RU"/>
        </w:rPr>
        <w:t>Начало массового сопротивления врагу. Восстания в нацистских лагерях. Развертывание партизанского движения.</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Коренной перелом в ходе войны (осень 1942–1943 г.) (3 ч)</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Прорыв блокады Ленинграда в январе 1943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w:t>
      </w:r>
      <w:proofErr w:type="spellStart"/>
      <w:r w:rsidRPr="00BE60D6">
        <w:rPr>
          <w:rFonts w:ascii="Times New Roman" w:hAnsi="Times New Roman"/>
          <w:color w:val="000000"/>
          <w:sz w:val="28"/>
          <w:lang w:val="ru-RU"/>
        </w:rPr>
        <w:t>Обоянью</w:t>
      </w:r>
      <w:proofErr w:type="spellEnd"/>
      <w:r w:rsidRPr="00BE60D6">
        <w:rPr>
          <w:rFonts w:ascii="Times New Roman" w:hAnsi="Times New Roman"/>
          <w:color w:val="000000"/>
          <w:sz w:val="28"/>
          <w:lang w:val="ru-RU"/>
        </w:rPr>
        <w:t>.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 СССР и союзники. Проблема второго фронта. Ленд-лиз. Тегеранская конференция 1943 г.</w:t>
      </w:r>
    </w:p>
    <w:p w:rsidR="00264C77" w:rsidRPr="00BE60D6" w:rsidRDefault="00BE60D6">
      <w:pPr>
        <w:spacing w:after="0"/>
        <w:ind w:firstLine="600"/>
        <w:jc w:val="both"/>
        <w:rPr>
          <w:lang w:val="ru-RU"/>
        </w:rPr>
      </w:pPr>
      <w:r w:rsidRPr="00BE60D6">
        <w:rPr>
          <w:rFonts w:ascii="Times New Roman" w:hAnsi="Times New Roman"/>
          <w:color w:val="000000"/>
          <w:spacing w:val="-4"/>
          <w:sz w:val="28"/>
          <w:lang w:val="ru-RU"/>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w:t>
      </w:r>
      <w:r w:rsidRPr="00BE60D6">
        <w:rPr>
          <w:rFonts w:ascii="Times New Roman" w:hAnsi="Times New Roman"/>
          <w:color w:val="000000"/>
          <w:sz w:val="28"/>
          <w:lang w:val="ru-RU"/>
        </w:rPr>
        <w:lastRenderedPageBreak/>
        <w:t>составе вермахта. Судебные процессы на территории СССР над военными преступниками и пособниками оккупантов в 1943–1946 гг.</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Человек и война: единство фронта и тыла</w:t>
      </w:r>
    </w:p>
    <w:p w:rsidR="00264C77" w:rsidRPr="00BE60D6" w:rsidRDefault="00BE60D6">
      <w:pPr>
        <w:spacing w:after="0"/>
        <w:ind w:firstLine="600"/>
        <w:jc w:val="both"/>
        <w:rPr>
          <w:lang w:val="ru-RU"/>
        </w:rPr>
      </w:pPr>
      <w:r w:rsidRPr="00BE60D6">
        <w:rPr>
          <w:rFonts w:ascii="Times New Roman" w:hAnsi="Times New Roman"/>
          <w:color w:val="000000"/>
          <w:sz w:val="28"/>
          <w:lang w:val="ru-RU"/>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w:t>
      </w:r>
    </w:p>
    <w:p w:rsidR="00264C77" w:rsidRPr="00BE60D6" w:rsidRDefault="00BE60D6">
      <w:pPr>
        <w:spacing w:after="0"/>
        <w:ind w:firstLine="600"/>
        <w:jc w:val="both"/>
        <w:rPr>
          <w:lang w:val="ru-RU"/>
        </w:rPr>
      </w:pPr>
      <w:r w:rsidRPr="00BE60D6">
        <w:rPr>
          <w:rFonts w:ascii="Times New Roman" w:hAnsi="Times New Roman"/>
          <w:color w:val="000000"/>
          <w:sz w:val="28"/>
          <w:lang w:val="ru-RU"/>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p w:rsidR="00264C77" w:rsidRPr="00BE60D6" w:rsidRDefault="00BE60D6">
      <w:pPr>
        <w:spacing w:after="0"/>
        <w:ind w:firstLine="600"/>
        <w:jc w:val="both"/>
        <w:rPr>
          <w:lang w:val="ru-RU"/>
        </w:rPr>
      </w:pPr>
      <w:r w:rsidRPr="00BE60D6">
        <w:rPr>
          <w:rFonts w:ascii="Times New Roman" w:hAnsi="Times New Roman"/>
          <w:color w:val="000000"/>
          <w:spacing w:val="-4"/>
          <w:sz w:val="28"/>
          <w:lang w:val="ru-RU"/>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Победа СССР в Великой Отечественной войне. Окончание Второй мировой войны (1944 – сентябрь 1945 г.)</w:t>
      </w:r>
      <w:r w:rsidRPr="00BE60D6">
        <w:rPr>
          <w:rFonts w:ascii="Times New Roman" w:hAnsi="Times New Roman"/>
          <w:color w:val="000000"/>
          <w:sz w:val="28"/>
          <w:lang w:val="ru-RU"/>
        </w:rPr>
        <w:t xml:space="preserve"> </w:t>
      </w:r>
    </w:p>
    <w:p w:rsidR="00264C77" w:rsidRPr="00BE60D6" w:rsidRDefault="00BE60D6">
      <w:pPr>
        <w:spacing w:after="0"/>
        <w:ind w:firstLine="600"/>
        <w:jc w:val="both"/>
        <w:rPr>
          <w:lang w:val="ru-RU"/>
        </w:rPr>
      </w:pPr>
      <w:r w:rsidRPr="00BE60D6">
        <w:rPr>
          <w:rFonts w:ascii="Times New Roman" w:hAnsi="Times New Roman"/>
          <w:color w:val="000000"/>
          <w:sz w:val="28"/>
          <w:lang w:val="ru-RU"/>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Висло-</w:t>
      </w:r>
      <w:proofErr w:type="spellStart"/>
      <w:r w:rsidRPr="00BE60D6">
        <w:rPr>
          <w:rFonts w:ascii="Times New Roman" w:hAnsi="Times New Roman"/>
          <w:color w:val="000000"/>
          <w:sz w:val="28"/>
          <w:lang w:val="ru-RU"/>
        </w:rPr>
        <w:t>Одерская</w:t>
      </w:r>
      <w:proofErr w:type="spellEnd"/>
      <w:r w:rsidRPr="00BE60D6">
        <w:rPr>
          <w:rFonts w:ascii="Times New Roman" w:hAnsi="Times New Roman"/>
          <w:color w:val="000000"/>
          <w:sz w:val="28"/>
          <w:lang w:val="ru-RU"/>
        </w:rPr>
        <w:t xml:space="preserve"> операция. Битва за Берлин. Капитуляция Германии. Репатриация советских граждан в ходе войны и после ее окончания.</w:t>
      </w:r>
    </w:p>
    <w:p w:rsidR="00264C77" w:rsidRPr="00BE60D6" w:rsidRDefault="00BE60D6">
      <w:pPr>
        <w:spacing w:after="0"/>
        <w:ind w:firstLine="600"/>
        <w:jc w:val="both"/>
        <w:rPr>
          <w:lang w:val="ru-RU"/>
        </w:rPr>
      </w:pPr>
      <w:r w:rsidRPr="00BE60D6">
        <w:rPr>
          <w:rFonts w:ascii="Times New Roman" w:hAnsi="Times New Roman"/>
          <w:color w:val="000000"/>
          <w:sz w:val="28"/>
          <w:lang w:val="ru-RU"/>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Советско-японская война 1945 г. Разгром </w:t>
      </w:r>
      <w:proofErr w:type="spellStart"/>
      <w:r w:rsidRPr="00BE60D6">
        <w:rPr>
          <w:rFonts w:ascii="Times New Roman" w:hAnsi="Times New Roman"/>
          <w:color w:val="000000"/>
          <w:sz w:val="28"/>
          <w:lang w:val="ru-RU"/>
        </w:rPr>
        <w:t>Квантунской</w:t>
      </w:r>
      <w:proofErr w:type="spellEnd"/>
      <w:r w:rsidRPr="00BE60D6">
        <w:rPr>
          <w:rFonts w:ascii="Times New Roman" w:hAnsi="Times New Roman"/>
          <w:color w:val="000000"/>
          <w:sz w:val="28"/>
          <w:lang w:val="ru-RU"/>
        </w:rPr>
        <w:t xml:space="preserve"> армии. Ядерные бомбардировки японских городов американской авиацией и их последствия.</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Создание ООН. Осуждение главных военных преступников. Нюрнбергский и Токийский судебные процессы.</w:t>
      </w:r>
    </w:p>
    <w:p w:rsidR="00264C77" w:rsidRPr="00BE60D6" w:rsidRDefault="00BE60D6">
      <w:pPr>
        <w:spacing w:after="0"/>
        <w:ind w:firstLine="600"/>
        <w:jc w:val="both"/>
        <w:rPr>
          <w:lang w:val="ru-RU"/>
        </w:rPr>
      </w:pPr>
      <w:r w:rsidRPr="00BE60D6">
        <w:rPr>
          <w:rFonts w:ascii="Times New Roman" w:hAnsi="Times New Roman"/>
          <w:color w:val="000000"/>
          <w:sz w:val="28"/>
          <w:lang w:val="ru-RU"/>
        </w:rPr>
        <w:lastRenderedPageBreak/>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 xml:space="preserve">Наш край в 1941–1945 гг. </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Обобщение</w:t>
      </w:r>
      <w:r w:rsidRPr="00BE60D6">
        <w:rPr>
          <w:rFonts w:ascii="Times New Roman" w:hAnsi="Times New Roman"/>
          <w:color w:val="000000"/>
          <w:sz w:val="28"/>
          <w:lang w:val="ru-RU"/>
        </w:rPr>
        <w:t xml:space="preserve"> </w:t>
      </w:r>
    </w:p>
    <w:p w:rsidR="00264C77" w:rsidRPr="00BE60D6" w:rsidRDefault="00BE60D6">
      <w:pPr>
        <w:spacing w:after="0"/>
        <w:ind w:left="120"/>
        <w:jc w:val="both"/>
        <w:rPr>
          <w:lang w:val="ru-RU"/>
        </w:rPr>
      </w:pPr>
      <w:r w:rsidRPr="00BE60D6">
        <w:rPr>
          <w:rFonts w:ascii="Times New Roman" w:hAnsi="Times New Roman"/>
          <w:b/>
          <w:color w:val="000000"/>
          <w:sz w:val="28"/>
          <w:lang w:val="ru-RU"/>
        </w:rPr>
        <w:t>11 КЛАСС</w:t>
      </w:r>
    </w:p>
    <w:p w:rsidR="00264C77" w:rsidRPr="00BE60D6" w:rsidRDefault="00264C77">
      <w:pPr>
        <w:spacing w:after="0"/>
        <w:ind w:left="120"/>
        <w:jc w:val="both"/>
        <w:rPr>
          <w:lang w:val="ru-RU"/>
        </w:rPr>
      </w:pPr>
    </w:p>
    <w:p w:rsidR="00264C77" w:rsidRPr="00BE60D6" w:rsidRDefault="00BE60D6">
      <w:pPr>
        <w:spacing w:after="0"/>
        <w:ind w:left="120"/>
        <w:jc w:val="both"/>
        <w:rPr>
          <w:lang w:val="ru-RU"/>
        </w:rPr>
      </w:pPr>
      <w:r w:rsidRPr="00BE60D6">
        <w:rPr>
          <w:rFonts w:ascii="Times New Roman" w:hAnsi="Times New Roman"/>
          <w:b/>
          <w:color w:val="000000"/>
          <w:sz w:val="28"/>
          <w:lang w:val="ru-RU"/>
        </w:rPr>
        <w:t>ВСЕОБЩАЯ ИСТОРИЯ. 1945–2022 гг.</w:t>
      </w:r>
      <w:r w:rsidRPr="00BE60D6">
        <w:rPr>
          <w:rFonts w:ascii="Times New Roman" w:hAnsi="Times New Roman"/>
          <w:color w:val="000000"/>
          <w:sz w:val="28"/>
          <w:lang w:val="ru-RU"/>
        </w:rPr>
        <w:t xml:space="preserve"> </w:t>
      </w:r>
    </w:p>
    <w:p w:rsidR="00264C77" w:rsidRPr="00BE60D6" w:rsidRDefault="00264C77">
      <w:pPr>
        <w:spacing w:after="0"/>
        <w:ind w:left="120"/>
        <w:jc w:val="both"/>
        <w:rPr>
          <w:lang w:val="ru-RU"/>
        </w:rPr>
      </w:pPr>
    </w:p>
    <w:p w:rsidR="00264C77" w:rsidRPr="00BE60D6" w:rsidRDefault="00BE60D6">
      <w:pPr>
        <w:spacing w:after="0"/>
        <w:ind w:firstLine="600"/>
        <w:jc w:val="both"/>
        <w:rPr>
          <w:lang w:val="ru-RU"/>
        </w:rPr>
      </w:pPr>
      <w:r w:rsidRPr="00BE60D6">
        <w:rPr>
          <w:rFonts w:ascii="Times New Roman" w:hAnsi="Times New Roman"/>
          <w:b/>
          <w:color w:val="000000"/>
          <w:sz w:val="28"/>
          <w:lang w:val="ru-RU"/>
        </w:rPr>
        <w:t>Введение.</w:t>
      </w:r>
      <w:r w:rsidRPr="00BE60D6">
        <w:rPr>
          <w:rFonts w:ascii="Times New Roman" w:hAnsi="Times New Roman"/>
          <w:color w:val="000000"/>
          <w:sz w:val="28"/>
          <w:lang w:val="ru-RU"/>
        </w:rPr>
        <w:t xml:space="preserve"> Мир во второй половине ХХ – начале </w:t>
      </w:r>
      <w:r>
        <w:rPr>
          <w:rFonts w:ascii="Times New Roman" w:hAnsi="Times New Roman"/>
          <w:color w:val="000000"/>
          <w:sz w:val="28"/>
        </w:rPr>
        <w:t>XXI</w:t>
      </w:r>
      <w:r w:rsidRPr="00BE60D6">
        <w:rPr>
          <w:rFonts w:ascii="Times New Roman" w:hAnsi="Times New Roman"/>
          <w:color w:val="000000"/>
          <w:sz w:val="28"/>
          <w:lang w:val="ru-RU"/>
        </w:rPr>
        <w:t xml:space="preserve">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 xml:space="preserve">Страны Северной Америки и Европы во второй половине ХХ – начале </w:t>
      </w:r>
      <w:r>
        <w:rPr>
          <w:rFonts w:ascii="Times New Roman" w:hAnsi="Times New Roman"/>
          <w:b/>
          <w:color w:val="000000"/>
          <w:sz w:val="28"/>
        </w:rPr>
        <w:t>XXI</w:t>
      </w:r>
      <w:r w:rsidRPr="00BE60D6">
        <w:rPr>
          <w:rFonts w:ascii="Times New Roman" w:hAnsi="Times New Roman"/>
          <w:b/>
          <w:color w:val="000000"/>
          <w:sz w:val="28"/>
          <w:lang w:val="ru-RU"/>
        </w:rPr>
        <w:t xml:space="preserve"> в.</w:t>
      </w:r>
      <w:r w:rsidRPr="00BE60D6">
        <w:rPr>
          <w:rFonts w:ascii="Times New Roman" w:hAnsi="Times New Roman"/>
          <w:color w:val="000000"/>
          <w:sz w:val="28"/>
          <w:lang w:val="ru-RU"/>
        </w:rPr>
        <w:t xml:space="preserve"> </w:t>
      </w:r>
    </w:p>
    <w:p w:rsidR="00264C77" w:rsidRPr="00BE60D6" w:rsidRDefault="00BE60D6">
      <w:pPr>
        <w:spacing w:after="0"/>
        <w:ind w:firstLine="600"/>
        <w:jc w:val="both"/>
        <w:rPr>
          <w:lang w:val="ru-RU"/>
        </w:rPr>
      </w:pPr>
      <w:r w:rsidRPr="00BE60D6">
        <w:rPr>
          <w:rFonts w:ascii="Times New Roman" w:hAnsi="Times New Roman"/>
          <w:color w:val="000000"/>
          <w:sz w:val="28"/>
          <w:lang w:val="ru-RU"/>
        </w:rPr>
        <w:t>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(НАТО и ОВД).</w:t>
      </w:r>
    </w:p>
    <w:p w:rsidR="00264C77" w:rsidRPr="00BE60D6" w:rsidRDefault="00BE60D6">
      <w:pPr>
        <w:spacing w:after="0"/>
        <w:ind w:firstLine="600"/>
        <w:jc w:val="both"/>
        <w:rPr>
          <w:lang w:val="ru-RU"/>
        </w:rPr>
      </w:pPr>
      <w:r w:rsidRPr="00BE60D6">
        <w:rPr>
          <w:rFonts w:ascii="Times New Roman" w:hAnsi="Times New Roman"/>
          <w:b/>
          <w:i/>
          <w:color w:val="000000"/>
          <w:spacing w:val="1"/>
          <w:sz w:val="28"/>
          <w:lang w:val="ru-RU"/>
        </w:rPr>
        <w:t>Соединенные Штаты Америки.</w:t>
      </w:r>
      <w:r w:rsidRPr="00BE60D6">
        <w:rPr>
          <w:rFonts w:ascii="Times New Roman" w:hAnsi="Times New Roman"/>
          <w:color w:val="000000"/>
          <w:spacing w:val="1"/>
          <w:sz w:val="28"/>
          <w:lang w:val="ru-RU"/>
        </w:rPr>
        <w:t xml:space="preserve">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pacing w:val="1"/>
          <w:sz w:val="28"/>
        </w:rPr>
        <w:t>XXI</w:t>
      </w:r>
      <w:r w:rsidRPr="00BE60D6">
        <w:rPr>
          <w:rFonts w:ascii="Times New Roman" w:hAnsi="Times New Roman"/>
          <w:color w:val="000000"/>
          <w:spacing w:val="1"/>
          <w:sz w:val="28"/>
          <w:lang w:val="ru-RU"/>
        </w:rPr>
        <w:t xml:space="preserve"> в. Развитие отношений с СССР, Российской Федерацией.</w:t>
      </w:r>
    </w:p>
    <w:p w:rsidR="00264C77" w:rsidRPr="00BE60D6" w:rsidRDefault="00BE60D6">
      <w:pPr>
        <w:spacing w:after="0"/>
        <w:ind w:firstLine="600"/>
        <w:jc w:val="both"/>
        <w:rPr>
          <w:lang w:val="ru-RU"/>
        </w:rPr>
      </w:pPr>
      <w:r w:rsidRPr="00BE60D6">
        <w:rPr>
          <w:rFonts w:ascii="Times New Roman" w:hAnsi="Times New Roman"/>
          <w:b/>
          <w:i/>
          <w:color w:val="000000"/>
          <w:spacing w:val="1"/>
          <w:sz w:val="28"/>
          <w:lang w:val="ru-RU"/>
        </w:rPr>
        <w:t>Страны Западной Европы.</w:t>
      </w:r>
      <w:r w:rsidRPr="00BE60D6">
        <w:rPr>
          <w:rFonts w:ascii="Times New Roman" w:hAnsi="Times New Roman"/>
          <w:color w:val="000000"/>
          <w:spacing w:val="1"/>
          <w:sz w:val="28"/>
          <w:lang w:val="ru-RU"/>
        </w:rPr>
        <w:t xml:space="preserve">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pacing w:val="1"/>
          <w:sz w:val="28"/>
        </w:rPr>
        <w:t>V</w:t>
      </w:r>
      <w:r w:rsidRPr="00BE60D6">
        <w:rPr>
          <w:rFonts w:ascii="Times New Roman" w:hAnsi="Times New Roman"/>
          <w:color w:val="000000"/>
          <w:spacing w:val="1"/>
          <w:sz w:val="28"/>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Неоконсерватизм. Европейский союз.</w:t>
      </w:r>
    </w:p>
    <w:p w:rsidR="00264C77" w:rsidRPr="00BE60D6" w:rsidRDefault="00BE60D6">
      <w:pPr>
        <w:spacing w:after="0"/>
        <w:ind w:firstLine="600"/>
        <w:jc w:val="both"/>
        <w:rPr>
          <w:lang w:val="ru-RU"/>
        </w:rPr>
      </w:pPr>
      <w:r w:rsidRPr="00BE60D6">
        <w:rPr>
          <w:rFonts w:ascii="Times New Roman" w:hAnsi="Times New Roman"/>
          <w:b/>
          <w:i/>
          <w:color w:val="000000"/>
          <w:sz w:val="28"/>
          <w:lang w:val="ru-RU"/>
        </w:rPr>
        <w:lastRenderedPageBreak/>
        <w:t xml:space="preserve">Страны Центральной и Восточной Европы во второй половине ХХ – начале </w:t>
      </w:r>
      <w:r>
        <w:rPr>
          <w:rFonts w:ascii="Times New Roman" w:hAnsi="Times New Roman"/>
          <w:b/>
          <w:i/>
          <w:color w:val="000000"/>
          <w:sz w:val="28"/>
        </w:rPr>
        <w:t>XXI</w:t>
      </w:r>
      <w:r w:rsidRPr="00BE60D6">
        <w:rPr>
          <w:rFonts w:ascii="Times New Roman" w:hAnsi="Times New Roman"/>
          <w:b/>
          <w:i/>
          <w:color w:val="000000"/>
          <w:sz w:val="28"/>
          <w:lang w:val="ru-RU"/>
        </w:rPr>
        <w:t xml:space="preserve"> в. </w:t>
      </w:r>
      <w:r w:rsidRPr="00BE60D6">
        <w:rPr>
          <w:rFonts w:ascii="Times New Roman" w:hAnsi="Times New Roman"/>
          <w:color w:val="000000"/>
          <w:sz w:val="28"/>
          <w:lang w:val="ru-RU"/>
        </w:rPr>
        <w:t xml:space="preserve">Революции второй половины 1940-х гг. и установление коммунистических режимов.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8"/>
        </w:rPr>
        <w:t>XXI</w:t>
      </w:r>
      <w:r w:rsidRPr="00BE60D6">
        <w:rPr>
          <w:rFonts w:ascii="Times New Roman" w:hAnsi="Times New Roman"/>
          <w:color w:val="000000"/>
          <w:sz w:val="28"/>
          <w:lang w:val="ru-RU"/>
        </w:rPr>
        <w:t xml:space="preserve"> в. (экономика, политика, внешнеполитическая ориентация, участие в интеграционных процессах).</w:t>
      </w:r>
    </w:p>
    <w:p w:rsidR="00264C77" w:rsidRPr="00BE60D6" w:rsidRDefault="00BE60D6">
      <w:pPr>
        <w:spacing w:after="0"/>
        <w:ind w:firstLine="600"/>
        <w:jc w:val="both"/>
        <w:rPr>
          <w:lang w:val="ru-RU"/>
        </w:rPr>
      </w:pPr>
      <w:r w:rsidRPr="00BE60D6">
        <w:rPr>
          <w:rFonts w:ascii="Times New Roman" w:hAnsi="Times New Roman"/>
          <w:b/>
          <w:i/>
          <w:color w:val="000000"/>
          <w:sz w:val="28"/>
          <w:lang w:val="ru-RU"/>
        </w:rPr>
        <w:t xml:space="preserve">Страны Азии, Африки во второй половине ХХ – начале </w:t>
      </w:r>
      <w:r>
        <w:rPr>
          <w:rFonts w:ascii="Times New Roman" w:hAnsi="Times New Roman"/>
          <w:b/>
          <w:i/>
          <w:color w:val="000000"/>
          <w:sz w:val="28"/>
        </w:rPr>
        <w:t>XXI</w:t>
      </w:r>
      <w:r w:rsidRPr="00BE60D6">
        <w:rPr>
          <w:rFonts w:ascii="Times New Roman" w:hAnsi="Times New Roman"/>
          <w:b/>
          <w:i/>
          <w:color w:val="000000"/>
          <w:sz w:val="28"/>
          <w:lang w:val="ru-RU"/>
        </w:rPr>
        <w:t xml:space="preserve"> в.</w:t>
      </w:r>
      <w:r w:rsidRPr="00BE60D6">
        <w:rPr>
          <w:rFonts w:ascii="Times New Roman" w:hAnsi="Times New Roman"/>
          <w:color w:val="000000"/>
          <w:sz w:val="28"/>
          <w:lang w:val="ru-RU"/>
        </w:rPr>
        <w:t>: проблемы и пути модернизации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Обретение независимости и выбор путей развития странами Азии и Африки.</w:t>
      </w:r>
    </w:p>
    <w:p w:rsidR="00264C77" w:rsidRPr="00BE60D6" w:rsidRDefault="00BE60D6">
      <w:pPr>
        <w:spacing w:after="0"/>
        <w:ind w:firstLine="600"/>
        <w:jc w:val="both"/>
        <w:rPr>
          <w:lang w:val="ru-RU"/>
        </w:rPr>
      </w:pPr>
      <w:r w:rsidRPr="00BE60D6">
        <w:rPr>
          <w:rFonts w:ascii="Times New Roman" w:hAnsi="Times New Roman"/>
          <w:b/>
          <w:i/>
          <w:color w:val="000000"/>
          <w:spacing w:val="2"/>
          <w:sz w:val="28"/>
          <w:lang w:val="ru-RU"/>
        </w:rPr>
        <w:t xml:space="preserve">Страны Восточной, Юго-Восточной и Южной Азии. </w:t>
      </w:r>
      <w:r w:rsidRPr="00BE60D6">
        <w:rPr>
          <w:rFonts w:ascii="Times New Roman" w:hAnsi="Times New Roman"/>
          <w:color w:val="000000"/>
          <w:spacing w:val="2"/>
          <w:sz w:val="28"/>
          <w:lang w:val="ru-RU"/>
        </w:rPr>
        <w:t>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w:t>
      </w:r>
    </w:p>
    <w:p w:rsidR="00264C77" w:rsidRPr="00BE60D6" w:rsidRDefault="00BE60D6">
      <w:pPr>
        <w:spacing w:after="0"/>
        <w:ind w:firstLine="600"/>
        <w:jc w:val="both"/>
        <w:rPr>
          <w:lang w:val="ru-RU"/>
        </w:rPr>
      </w:pPr>
      <w:r w:rsidRPr="00BE60D6">
        <w:rPr>
          <w:rFonts w:ascii="Times New Roman" w:hAnsi="Times New Roman"/>
          <w:color w:val="000000"/>
          <w:sz w:val="28"/>
          <w:lang w:val="ru-RU"/>
        </w:rPr>
        <w:t>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p w:rsidR="00264C77" w:rsidRPr="00BE60D6" w:rsidRDefault="00BE60D6">
      <w:pPr>
        <w:spacing w:after="0"/>
        <w:ind w:firstLine="600"/>
        <w:jc w:val="both"/>
        <w:rPr>
          <w:lang w:val="ru-RU"/>
        </w:rPr>
      </w:pPr>
      <w:r w:rsidRPr="00BE60D6">
        <w:rPr>
          <w:rFonts w:ascii="Times New Roman" w:hAnsi="Times New Roman"/>
          <w:b/>
          <w:i/>
          <w:color w:val="000000"/>
          <w:spacing w:val="2"/>
          <w:sz w:val="28"/>
          <w:lang w:val="ru-RU"/>
        </w:rPr>
        <w:t>Страны Ближнего Востока и Северной Африки</w:t>
      </w:r>
      <w:r w:rsidRPr="00BE60D6">
        <w:rPr>
          <w:rFonts w:ascii="Times New Roman" w:hAnsi="Times New Roman"/>
          <w:color w:val="000000"/>
          <w:spacing w:val="2"/>
          <w:sz w:val="28"/>
          <w:lang w:val="ru-RU"/>
        </w:rPr>
        <w:t>. Турция: политическое развитие, достижения и проблемы модернизации. Иран: реформы 1960–1970-х гг.; исламская революция. Афганистан: смена политических режимов, роль внешних сил.</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z w:val="28"/>
        </w:rPr>
        <w:t>XXI</w:t>
      </w:r>
      <w:r w:rsidRPr="00BE60D6">
        <w:rPr>
          <w:rFonts w:ascii="Times New Roman" w:hAnsi="Times New Roman"/>
          <w:color w:val="000000"/>
          <w:sz w:val="28"/>
          <w:lang w:val="ru-RU"/>
        </w:rPr>
        <w:t xml:space="preserve"> в. </w:t>
      </w:r>
      <w:r w:rsidRPr="00BE60D6">
        <w:rPr>
          <w:rFonts w:ascii="Times New Roman" w:hAnsi="Times New Roman"/>
          <w:color w:val="000000"/>
          <w:sz w:val="28"/>
          <w:lang w:val="ru-RU"/>
        </w:rPr>
        <w:lastRenderedPageBreak/>
        <w:t>«Арабская весна» и смена политических режимов в начале 2010-х гг. Гражданская война в Сирии.</w:t>
      </w:r>
    </w:p>
    <w:p w:rsidR="00264C77" w:rsidRPr="00BE60D6" w:rsidRDefault="00BE60D6">
      <w:pPr>
        <w:spacing w:after="0"/>
        <w:ind w:firstLine="600"/>
        <w:jc w:val="both"/>
        <w:rPr>
          <w:lang w:val="ru-RU"/>
        </w:rPr>
      </w:pPr>
      <w:r w:rsidRPr="00BE60D6">
        <w:rPr>
          <w:rFonts w:ascii="Times New Roman" w:hAnsi="Times New Roman"/>
          <w:b/>
          <w:i/>
          <w:color w:val="000000"/>
          <w:sz w:val="28"/>
          <w:lang w:val="ru-RU"/>
        </w:rPr>
        <w:t xml:space="preserve">Страны Тропической и Южной Африки. </w:t>
      </w:r>
      <w:r w:rsidRPr="00BE60D6">
        <w:rPr>
          <w:rFonts w:ascii="Times New Roman" w:hAnsi="Times New Roman"/>
          <w:color w:val="000000"/>
          <w:sz w:val="28"/>
          <w:lang w:val="ru-RU"/>
        </w:rPr>
        <w:t>Этапы провозглашения независимости («год Африки», 1970–1980-е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Сепаратизм. Гражданские войны и этнические конфликты в Африке.</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 xml:space="preserve">Страны Латинской Америки во второй половине ХХ – начале </w:t>
      </w:r>
      <w:r>
        <w:rPr>
          <w:rFonts w:ascii="Times New Roman" w:hAnsi="Times New Roman"/>
          <w:b/>
          <w:color w:val="000000"/>
          <w:sz w:val="28"/>
        </w:rPr>
        <w:t>XXI</w:t>
      </w:r>
      <w:r w:rsidRPr="00BE60D6">
        <w:rPr>
          <w:rFonts w:ascii="Times New Roman" w:hAnsi="Times New Roman"/>
          <w:b/>
          <w:color w:val="000000"/>
          <w:sz w:val="28"/>
          <w:lang w:val="ru-RU"/>
        </w:rPr>
        <w:t xml:space="preserve"> в.</w:t>
      </w:r>
      <w:r w:rsidRPr="00BE60D6">
        <w:rPr>
          <w:rFonts w:ascii="Times New Roman" w:hAnsi="Times New Roman"/>
          <w:color w:val="000000"/>
          <w:sz w:val="28"/>
          <w:lang w:val="ru-RU"/>
        </w:rPr>
        <w:t xml:space="preserve"> </w:t>
      </w:r>
    </w:p>
    <w:p w:rsidR="00264C77" w:rsidRPr="00BE60D6" w:rsidRDefault="00BE60D6">
      <w:pPr>
        <w:spacing w:after="0"/>
        <w:ind w:firstLine="600"/>
        <w:jc w:val="both"/>
        <w:rPr>
          <w:lang w:val="ru-RU"/>
        </w:rPr>
      </w:pPr>
      <w:r w:rsidRPr="00BE60D6">
        <w:rPr>
          <w:rFonts w:ascii="Times New Roman" w:hAnsi="Times New Roman"/>
          <w:color w:val="000000"/>
          <w:sz w:val="28"/>
          <w:lang w:val="ru-RU"/>
        </w:rPr>
        <w:t>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Международные отношения во второй половине ХХ – начале </w:t>
      </w:r>
      <w:r>
        <w:rPr>
          <w:rFonts w:ascii="Times New Roman" w:hAnsi="Times New Roman"/>
          <w:color w:val="000000"/>
          <w:sz w:val="28"/>
        </w:rPr>
        <w:t>XXI</w:t>
      </w:r>
      <w:r w:rsidRPr="00BE60D6">
        <w:rPr>
          <w:rFonts w:ascii="Times New Roman" w:hAnsi="Times New Roman"/>
          <w:color w:val="000000"/>
          <w:sz w:val="28"/>
          <w:lang w:val="ru-RU"/>
        </w:rPr>
        <w:t xml:space="preserve"> в. </w:t>
      </w:r>
    </w:p>
    <w:p w:rsidR="00264C77" w:rsidRPr="00BE60D6" w:rsidRDefault="00BE60D6">
      <w:pPr>
        <w:spacing w:after="0"/>
        <w:ind w:firstLine="600"/>
        <w:jc w:val="both"/>
        <w:rPr>
          <w:lang w:val="ru-RU"/>
        </w:rPr>
      </w:pPr>
      <w:r w:rsidRPr="00BE60D6">
        <w:rPr>
          <w:rFonts w:ascii="Times New Roman" w:hAnsi="Times New Roman"/>
          <w:color w:val="000000"/>
          <w:sz w:val="28"/>
          <w:lang w:val="ru-RU"/>
        </w:rPr>
        <w:t>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p>
    <w:p w:rsidR="00264C77" w:rsidRPr="00BE60D6" w:rsidRDefault="00BE60D6">
      <w:pPr>
        <w:spacing w:after="0"/>
        <w:ind w:firstLine="600"/>
        <w:jc w:val="both"/>
        <w:rPr>
          <w:lang w:val="ru-RU"/>
        </w:rPr>
      </w:pPr>
      <w:r w:rsidRPr="00BE60D6">
        <w:rPr>
          <w:rFonts w:ascii="Times New Roman" w:hAnsi="Times New Roman"/>
          <w:color w:val="000000"/>
          <w:sz w:val="28"/>
          <w:lang w:val="ru-RU"/>
        </w:rP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rsidR="00264C77" w:rsidRPr="00BE60D6" w:rsidRDefault="00BE60D6">
      <w:pPr>
        <w:spacing w:after="0"/>
        <w:ind w:firstLine="600"/>
        <w:jc w:val="both"/>
        <w:rPr>
          <w:lang w:val="ru-RU"/>
        </w:rPr>
      </w:pPr>
      <w:r w:rsidRPr="00BE60D6">
        <w:rPr>
          <w:rFonts w:ascii="Times New Roman" w:hAnsi="Times New Roman"/>
          <w:color w:val="000000"/>
          <w:sz w:val="28"/>
          <w:lang w:val="ru-RU"/>
        </w:rP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w:t>
      </w:r>
    </w:p>
    <w:p w:rsidR="00264C77" w:rsidRPr="00BE60D6" w:rsidRDefault="00BE60D6">
      <w:pPr>
        <w:spacing w:after="0"/>
        <w:ind w:firstLine="600"/>
        <w:jc w:val="both"/>
        <w:rPr>
          <w:lang w:val="ru-RU"/>
        </w:rPr>
      </w:pPr>
      <w:r w:rsidRPr="00BE60D6">
        <w:rPr>
          <w:rFonts w:ascii="Times New Roman" w:hAnsi="Times New Roman"/>
          <w:color w:val="000000"/>
          <w:sz w:val="28"/>
          <w:lang w:val="ru-RU"/>
        </w:rPr>
        <w:lastRenderedPageBreak/>
        <w:t xml:space="preserve">Международные отношения в конце ХХ – начале </w:t>
      </w:r>
      <w:r>
        <w:rPr>
          <w:rFonts w:ascii="Times New Roman" w:hAnsi="Times New Roman"/>
          <w:color w:val="000000"/>
          <w:sz w:val="28"/>
        </w:rPr>
        <w:t>XXI</w:t>
      </w:r>
      <w:r w:rsidRPr="00BE60D6">
        <w:rPr>
          <w:rFonts w:ascii="Times New Roman" w:hAnsi="Times New Roman"/>
          <w:color w:val="000000"/>
          <w:sz w:val="28"/>
          <w:lang w:val="ru-RU"/>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Pr>
          <w:rFonts w:ascii="Times New Roman" w:hAnsi="Times New Roman"/>
          <w:color w:val="000000"/>
          <w:sz w:val="28"/>
        </w:rPr>
        <w:t>XX</w:t>
      </w:r>
      <w:r w:rsidRPr="00BE60D6">
        <w:rPr>
          <w:rFonts w:ascii="Times New Roman" w:hAnsi="Times New Roman"/>
          <w:color w:val="000000"/>
          <w:sz w:val="28"/>
          <w:lang w:val="ru-RU"/>
        </w:rPr>
        <w:t xml:space="preserve"> в.</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 xml:space="preserve">Развитие науки и культуры во второй половине ХХ – начале </w:t>
      </w:r>
      <w:r>
        <w:rPr>
          <w:rFonts w:ascii="Times New Roman" w:hAnsi="Times New Roman"/>
          <w:b/>
          <w:color w:val="000000"/>
          <w:sz w:val="28"/>
        </w:rPr>
        <w:t>XXI</w:t>
      </w:r>
      <w:r w:rsidRPr="00BE60D6">
        <w:rPr>
          <w:rFonts w:ascii="Times New Roman" w:hAnsi="Times New Roman"/>
          <w:b/>
          <w:color w:val="000000"/>
          <w:sz w:val="28"/>
          <w:lang w:val="ru-RU"/>
        </w:rPr>
        <w:t xml:space="preserve"> в.</w:t>
      </w:r>
      <w:r w:rsidRPr="00BE60D6">
        <w:rPr>
          <w:rFonts w:ascii="Times New Roman" w:hAnsi="Times New Roman"/>
          <w:color w:val="000000"/>
          <w:sz w:val="28"/>
          <w:lang w:val="ru-RU"/>
        </w:rPr>
        <w:t xml:space="preserve"> </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Развитие науки во второй половине ХХ – начале </w:t>
      </w:r>
      <w:r>
        <w:rPr>
          <w:rFonts w:ascii="Times New Roman" w:hAnsi="Times New Roman"/>
          <w:color w:val="000000"/>
          <w:sz w:val="28"/>
        </w:rPr>
        <w:t>XXI</w:t>
      </w:r>
      <w:r w:rsidRPr="00BE60D6">
        <w:rPr>
          <w:rFonts w:ascii="Times New Roman" w:hAnsi="Times New Roman"/>
          <w:color w:val="000000"/>
          <w:sz w:val="28"/>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Интернет. </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Течения и стили в художественной культуре второй половины ХХ – начала </w:t>
      </w:r>
      <w:r>
        <w:rPr>
          <w:rFonts w:ascii="Times New Roman" w:hAnsi="Times New Roman"/>
          <w:color w:val="000000"/>
          <w:sz w:val="28"/>
        </w:rPr>
        <w:t>XXI</w:t>
      </w:r>
      <w:r w:rsidRPr="00BE60D6">
        <w:rPr>
          <w:rFonts w:ascii="Times New Roman" w:hAnsi="Times New Roman"/>
          <w:color w:val="000000"/>
          <w:sz w:val="28"/>
          <w:lang w:val="ru-RU"/>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Современный мир</w:t>
      </w:r>
    </w:p>
    <w:p w:rsidR="00264C77" w:rsidRPr="00BE60D6" w:rsidRDefault="00BE60D6">
      <w:pPr>
        <w:spacing w:after="0"/>
        <w:ind w:firstLine="600"/>
        <w:jc w:val="both"/>
        <w:rPr>
          <w:lang w:val="ru-RU"/>
        </w:rPr>
      </w:pPr>
      <w:r w:rsidRPr="00BE60D6">
        <w:rPr>
          <w:rFonts w:ascii="Times New Roman" w:hAnsi="Times New Roman"/>
          <w:color w:val="000000"/>
          <w:sz w:val="28"/>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p w:rsidR="00264C77" w:rsidRPr="00BE60D6" w:rsidRDefault="00BE60D6">
      <w:pPr>
        <w:spacing w:after="0"/>
        <w:ind w:firstLine="600"/>
        <w:rPr>
          <w:lang w:val="ru-RU"/>
        </w:rPr>
      </w:pPr>
      <w:r w:rsidRPr="00BE60D6">
        <w:rPr>
          <w:rFonts w:ascii="Times New Roman" w:hAnsi="Times New Roman"/>
          <w:b/>
          <w:color w:val="000000"/>
          <w:sz w:val="28"/>
          <w:lang w:val="ru-RU"/>
        </w:rPr>
        <w:t>Обобщение</w:t>
      </w:r>
      <w:r w:rsidRPr="00BE60D6">
        <w:rPr>
          <w:rFonts w:ascii="Times New Roman" w:hAnsi="Times New Roman"/>
          <w:color w:val="000000"/>
          <w:sz w:val="28"/>
          <w:lang w:val="ru-RU"/>
        </w:rPr>
        <w:t xml:space="preserve"> </w:t>
      </w:r>
    </w:p>
    <w:p w:rsidR="00264C77" w:rsidRPr="00BE60D6" w:rsidRDefault="00BE60D6">
      <w:pPr>
        <w:spacing w:after="0"/>
        <w:ind w:left="120"/>
        <w:jc w:val="both"/>
        <w:rPr>
          <w:lang w:val="ru-RU"/>
        </w:rPr>
      </w:pPr>
      <w:r w:rsidRPr="00BE60D6">
        <w:rPr>
          <w:rFonts w:ascii="Times New Roman" w:hAnsi="Times New Roman"/>
          <w:b/>
          <w:color w:val="000000"/>
          <w:sz w:val="28"/>
          <w:lang w:val="ru-RU"/>
        </w:rPr>
        <w:t xml:space="preserve">ИСТОРИЯ РОССИИ. 1945–2022 гг. </w:t>
      </w:r>
    </w:p>
    <w:p w:rsidR="00264C77" w:rsidRPr="00BE60D6" w:rsidRDefault="00264C77">
      <w:pPr>
        <w:spacing w:after="0"/>
        <w:ind w:left="120"/>
        <w:jc w:val="both"/>
        <w:rPr>
          <w:lang w:val="ru-RU"/>
        </w:rPr>
      </w:pPr>
    </w:p>
    <w:p w:rsidR="00264C77" w:rsidRPr="00BE60D6" w:rsidRDefault="00BE60D6">
      <w:pPr>
        <w:spacing w:after="0"/>
        <w:ind w:firstLine="600"/>
        <w:rPr>
          <w:lang w:val="ru-RU"/>
        </w:rPr>
      </w:pPr>
      <w:r w:rsidRPr="00BE60D6">
        <w:rPr>
          <w:rFonts w:ascii="Times New Roman" w:hAnsi="Times New Roman"/>
          <w:b/>
          <w:color w:val="000000"/>
          <w:sz w:val="28"/>
          <w:lang w:val="ru-RU"/>
        </w:rPr>
        <w:t>Введение</w:t>
      </w:r>
    </w:p>
    <w:p w:rsidR="00264C77" w:rsidRPr="00BE60D6" w:rsidRDefault="00BE60D6">
      <w:pPr>
        <w:spacing w:after="0"/>
        <w:ind w:firstLine="600"/>
        <w:rPr>
          <w:lang w:val="ru-RU"/>
        </w:rPr>
      </w:pPr>
      <w:r w:rsidRPr="00BE60D6">
        <w:rPr>
          <w:rFonts w:ascii="Times New Roman" w:hAnsi="Times New Roman"/>
          <w:b/>
          <w:color w:val="000000"/>
          <w:sz w:val="28"/>
          <w:lang w:val="ru-RU"/>
        </w:rPr>
        <w:t xml:space="preserve">СССР В 1945–1991 гг. </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СССР в 1945–1953 гг.</w:t>
      </w:r>
      <w:r w:rsidRPr="00BE60D6">
        <w:rPr>
          <w:rFonts w:ascii="Times New Roman" w:hAnsi="Times New Roman"/>
          <w:color w:val="000000"/>
          <w:sz w:val="28"/>
          <w:lang w:val="ru-RU"/>
        </w:rPr>
        <w:t xml:space="preserve"> </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 </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w:t>
      </w:r>
      <w:r w:rsidRPr="00BE60D6">
        <w:rPr>
          <w:rFonts w:ascii="Times New Roman" w:hAnsi="Times New Roman"/>
          <w:color w:val="000000"/>
          <w:sz w:val="28"/>
          <w:lang w:val="ru-RU"/>
        </w:rPr>
        <w:lastRenderedPageBreak/>
        <w:t>Положение на послевоенном потребительском рынке. Колхозный рынок. Голод 1946–1947 гг. Денежная реформа и отмена карточной системы (1947).</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w:t>
      </w:r>
    </w:p>
    <w:p w:rsidR="00264C77" w:rsidRPr="00BE60D6" w:rsidRDefault="00BE60D6">
      <w:pPr>
        <w:spacing w:after="0"/>
        <w:ind w:firstLine="600"/>
        <w:jc w:val="both"/>
        <w:rPr>
          <w:lang w:val="ru-RU"/>
        </w:rPr>
      </w:pPr>
      <w:r w:rsidRPr="00BE60D6">
        <w:rPr>
          <w:rFonts w:ascii="Times New Roman" w:hAnsi="Times New Roman"/>
          <w:color w:val="000000"/>
          <w:sz w:val="28"/>
          <w:lang w:val="ru-RU"/>
        </w:rPr>
        <w:t>Рост влияния СССР на международной арене.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Организация Североатлантического договора (НАТО). Создание по инициативе СССР Организации Варшавского договора. Война в Корее.</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СССР в середине 1950-х – первой половине 1960-х гг.</w:t>
      </w:r>
      <w:r w:rsidRPr="00BE60D6">
        <w:rPr>
          <w:rFonts w:ascii="Times New Roman" w:hAnsi="Times New Roman"/>
          <w:color w:val="000000"/>
          <w:sz w:val="28"/>
          <w:lang w:val="ru-RU"/>
        </w:rPr>
        <w:t xml:space="preserve"> </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 С. Хрущеву. Первые признаки наступления оттепели в политике, экономике, культурной сфере. </w:t>
      </w:r>
      <w:r>
        <w:rPr>
          <w:rFonts w:ascii="Times New Roman" w:hAnsi="Times New Roman"/>
          <w:color w:val="000000"/>
          <w:sz w:val="28"/>
        </w:rPr>
        <w:t>XX</w:t>
      </w:r>
      <w:r w:rsidRPr="00BE60D6">
        <w:rPr>
          <w:rFonts w:ascii="Times New Roman" w:hAnsi="Times New Roman"/>
          <w:color w:val="000000"/>
          <w:sz w:val="28"/>
          <w:lang w:val="ru-RU"/>
        </w:rPr>
        <w:t xml:space="preserve">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 </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w:t>
      </w:r>
      <w:proofErr w:type="spellStart"/>
      <w:r w:rsidRPr="00BE60D6">
        <w:rPr>
          <w:rFonts w:ascii="Times New Roman" w:hAnsi="Times New Roman"/>
          <w:color w:val="000000"/>
          <w:sz w:val="28"/>
          <w:lang w:val="ru-RU"/>
        </w:rPr>
        <w:t>Приоткрытие</w:t>
      </w:r>
      <w:proofErr w:type="spellEnd"/>
      <w:r w:rsidRPr="00BE60D6">
        <w:rPr>
          <w:rFonts w:ascii="Times New Roman" w:hAnsi="Times New Roman"/>
          <w:color w:val="000000"/>
          <w:sz w:val="28"/>
          <w:lang w:val="ru-RU"/>
        </w:rPr>
        <w:t xml:space="preserve">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Церковь. Диссиденты. Самиздат и </w:t>
      </w:r>
      <w:proofErr w:type="spellStart"/>
      <w:r w:rsidRPr="00BE60D6">
        <w:rPr>
          <w:rFonts w:ascii="Times New Roman" w:hAnsi="Times New Roman"/>
          <w:color w:val="000000"/>
          <w:sz w:val="28"/>
          <w:lang w:val="ru-RU"/>
        </w:rPr>
        <w:t>тамиздат</w:t>
      </w:r>
      <w:proofErr w:type="spellEnd"/>
      <w:r w:rsidRPr="00BE60D6">
        <w:rPr>
          <w:rFonts w:ascii="Times New Roman" w:hAnsi="Times New Roman"/>
          <w:color w:val="000000"/>
          <w:sz w:val="28"/>
          <w:lang w:val="ru-RU"/>
        </w:rPr>
        <w:t>.</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Социально-экономическое развитие СССР. «Догнать и перегнать Америку». Попытки решения продовольственной проблемы. Освоение целинных земель.</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Научно-техническая революция в СССР. Военный и гражданский секторы экономики. Создание ракетно-ядерного щита. Начало освоения </w:t>
      </w:r>
      <w:r w:rsidRPr="00BE60D6">
        <w:rPr>
          <w:rFonts w:ascii="Times New Roman" w:hAnsi="Times New Roman"/>
          <w:color w:val="000000"/>
          <w:sz w:val="28"/>
          <w:lang w:val="ru-RU"/>
        </w:rPr>
        <w:lastRenderedPageBreak/>
        <w:t>космоса. Запуск первого спутника Земли. Исторические полеты Ю. А. Гагарина и первой в мире женщины-космонавта В. В. Терешковой. Влияние НТР на перемены в повседневной жизни людей.</w:t>
      </w:r>
    </w:p>
    <w:p w:rsidR="00264C77" w:rsidRPr="00BE60D6" w:rsidRDefault="00BE60D6">
      <w:pPr>
        <w:spacing w:after="0"/>
        <w:ind w:firstLine="600"/>
        <w:jc w:val="both"/>
        <w:rPr>
          <w:lang w:val="ru-RU"/>
        </w:rPr>
      </w:pPr>
      <w:r w:rsidRPr="00BE60D6">
        <w:rPr>
          <w:rFonts w:ascii="Times New Roman" w:hAnsi="Times New Roman"/>
          <w:color w:val="000000"/>
          <w:sz w:val="28"/>
          <w:lang w:val="ru-RU"/>
        </w:rP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p w:rsidR="00264C77" w:rsidRPr="00BE60D6" w:rsidRDefault="00BE60D6">
      <w:pPr>
        <w:spacing w:after="0"/>
        <w:ind w:firstLine="600"/>
        <w:jc w:val="both"/>
        <w:rPr>
          <w:lang w:val="ru-RU"/>
        </w:rPr>
      </w:pPr>
      <w:r w:rsidRPr="00BE60D6">
        <w:rPr>
          <w:rFonts w:ascii="Times New Roman" w:hAnsi="Times New Roman"/>
          <w:color w:val="000000"/>
          <w:sz w:val="28"/>
          <w:lang w:val="ru-RU"/>
        </w:rPr>
        <w:t>ХХ</w:t>
      </w:r>
      <w:r>
        <w:rPr>
          <w:rFonts w:ascii="Times New Roman" w:hAnsi="Times New Roman"/>
          <w:color w:val="000000"/>
          <w:sz w:val="28"/>
        </w:rPr>
        <w:t>II</w:t>
      </w:r>
      <w:r w:rsidRPr="00BE60D6">
        <w:rPr>
          <w:rFonts w:ascii="Times New Roman" w:hAnsi="Times New Roman"/>
          <w:color w:val="000000"/>
          <w:sz w:val="28"/>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p w:rsidR="00264C77" w:rsidRPr="00BE60D6" w:rsidRDefault="00BE60D6">
      <w:pPr>
        <w:spacing w:after="0"/>
        <w:ind w:firstLine="600"/>
        <w:jc w:val="both"/>
        <w:rPr>
          <w:lang w:val="ru-RU"/>
        </w:rPr>
      </w:pPr>
      <w:r w:rsidRPr="00BE60D6">
        <w:rPr>
          <w:rFonts w:ascii="Times New Roman" w:hAnsi="Times New Roman"/>
          <w:color w:val="000000"/>
          <w:sz w:val="28"/>
          <w:lang w:val="ru-RU"/>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Конец оттепели. Нарастание негативных тенденций в обществе. Кризис доверия власти. </w:t>
      </w:r>
      <w:proofErr w:type="spellStart"/>
      <w:r w:rsidRPr="00BE60D6">
        <w:rPr>
          <w:rFonts w:ascii="Times New Roman" w:hAnsi="Times New Roman"/>
          <w:color w:val="000000"/>
          <w:sz w:val="28"/>
          <w:lang w:val="ru-RU"/>
        </w:rPr>
        <w:t>Новочеркасские</w:t>
      </w:r>
      <w:proofErr w:type="spellEnd"/>
      <w:r w:rsidRPr="00BE60D6">
        <w:rPr>
          <w:rFonts w:ascii="Times New Roman" w:hAnsi="Times New Roman"/>
          <w:color w:val="000000"/>
          <w:sz w:val="28"/>
          <w:lang w:val="ru-RU"/>
        </w:rPr>
        <w:t xml:space="preserve"> события. Смещение Н. С. Хрущева.</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Советское государство и общество в середине 1960-х – начале 1980-х гг.</w:t>
      </w:r>
      <w:r w:rsidRPr="00BE60D6">
        <w:rPr>
          <w:rFonts w:ascii="Times New Roman" w:hAnsi="Times New Roman"/>
          <w:color w:val="000000"/>
          <w:sz w:val="28"/>
          <w:lang w:val="ru-RU"/>
        </w:rPr>
        <w:t xml:space="preserve"> </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Приход к власти Л. И. Брежнева: его окружение и смена политического курса. </w:t>
      </w:r>
      <w:proofErr w:type="spellStart"/>
      <w:r w:rsidRPr="00BE60D6">
        <w:rPr>
          <w:rFonts w:ascii="Times New Roman" w:hAnsi="Times New Roman"/>
          <w:color w:val="000000"/>
          <w:sz w:val="28"/>
          <w:lang w:val="ru-RU"/>
        </w:rPr>
        <w:t>Десталинизация</w:t>
      </w:r>
      <w:proofErr w:type="spellEnd"/>
      <w:r w:rsidRPr="00BE60D6">
        <w:rPr>
          <w:rFonts w:ascii="Times New Roman" w:hAnsi="Times New Roman"/>
          <w:color w:val="000000"/>
          <w:sz w:val="28"/>
          <w:lang w:val="ru-RU"/>
        </w:rPr>
        <w:t xml:space="preserve"> и </w:t>
      </w:r>
      <w:proofErr w:type="spellStart"/>
      <w:r w:rsidRPr="00BE60D6">
        <w:rPr>
          <w:rFonts w:ascii="Times New Roman" w:hAnsi="Times New Roman"/>
          <w:color w:val="000000"/>
          <w:sz w:val="28"/>
          <w:lang w:val="ru-RU"/>
        </w:rPr>
        <w:t>ресталинизация</w:t>
      </w:r>
      <w:proofErr w:type="spellEnd"/>
      <w:r w:rsidRPr="00BE60D6">
        <w:rPr>
          <w:rFonts w:ascii="Times New Roman" w:hAnsi="Times New Roman"/>
          <w:color w:val="000000"/>
          <w:sz w:val="28"/>
          <w:lang w:val="ru-RU"/>
        </w:rPr>
        <w:t xml:space="preserve">. Экономические реформы 1960-х гг. Новые ориентиры аграрной политики. </w:t>
      </w:r>
      <w:proofErr w:type="spellStart"/>
      <w:r w:rsidRPr="00BE60D6">
        <w:rPr>
          <w:rFonts w:ascii="Times New Roman" w:hAnsi="Times New Roman"/>
          <w:color w:val="000000"/>
          <w:sz w:val="28"/>
          <w:lang w:val="ru-RU"/>
        </w:rPr>
        <w:t>Косыгинская</w:t>
      </w:r>
      <w:proofErr w:type="spellEnd"/>
      <w:r w:rsidRPr="00BE60D6">
        <w:rPr>
          <w:rFonts w:ascii="Times New Roman" w:hAnsi="Times New Roman"/>
          <w:color w:val="000000"/>
          <w:sz w:val="28"/>
          <w:lang w:val="ru-RU"/>
        </w:rPr>
        <w:t xml:space="preserve"> реформа. Конституция СССР 1977 г. Концепция «развитого социализма».</w:t>
      </w:r>
    </w:p>
    <w:p w:rsidR="00264C77" w:rsidRPr="00BE60D6" w:rsidRDefault="00BE60D6">
      <w:pPr>
        <w:spacing w:after="0"/>
        <w:ind w:firstLine="600"/>
        <w:jc w:val="both"/>
        <w:rPr>
          <w:lang w:val="ru-RU"/>
        </w:rPr>
      </w:pPr>
      <w:r w:rsidRPr="00BE60D6">
        <w:rPr>
          <w:rFonts w:ascii="Times New Roman" w:hAnsi="Times New Roman"/>
          <w:color w:val="000000"/>
          <w:sz w:val="28"/>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w:t>
      </w:r>
      <w:r w:rsidRPr="00BE60D6">
        <w:rPr>
          <w:rFonts w:ascii="Times New Roman" w:hAnsi="Times New Roman"/>
          <w:color w:val="000000"/>
          <w:sz w:val="28"/>
          <w:lang w:val="ru-RU"/>
        </w:rPr>
        <w:lastRenderedPageBreak/>
        <w:t>республик. Общественные настроения. Потребительские тенденции в советском обществе. Дефицит и очереди.</w:t>
      </w:r>
    </w:p>
    <w:p w:rsidR="00264C77" w:rsidRPr="00BE60D6" w:rsidRDefault="00BE60D6">
      <w:pPr>
        <w:spacing w:after="0"/>
        <w:ind w:firstLine="600"/>
        <w:jc w:val="both"/>
        <w:rPr>
          <w:lang w:val="ru-RU"/>
        </w:rPr>
      </w:pPr>
      <w:r w:rsidRPr="00BE60D6">
        <w:rPr>
          <w:rFonts w:ascii="Times New Roman" w:hAnsi="Times New Roman"/>
          <w:color w:val="000000"/>
          <w:spacing w:val="-2"/>
          <w:sz w:val="28"/>
          <w:lang w:val="ru-RU"/>
        </w:rPr>
        <w:t xml:space="preserve">Развитие физкультуры и спорта в СССР. </w:t>
      </w:r>
      <w:r>
        <w:rPr>
          <w:rFonts w:ascii="Times New Roman" w:hAnsi="Times New Roman"/>
          <w:color w:val="000000"/>
          <w:spacing w:val="-2"/>
          <w:sz w:val="28"/>
        </w:rPr>
        <w:t>XXII</w:t>
      </w:r>
      <w:r w:rsidRPr="00BE60D6">
        <w:rPr>
          <w:rFonts w:ascii="Times New Roman" w:hAnsi="Times New Roman"/>
          <w:color w:val="000000"/>
          <w:spacing w:val="-2"/>
          <w:sz w:val="28"/>
          <w:lang w:val="ru-RU"/>
        </w:rPr>
        <w:t xml:space="preserve"> летние Олимпийские игры 1980 г. в Москве. Литература и искусство: поиски новых путей. Авторское кино. Авангардное искусство. Неформалы (КСП, движение КВН и др.). Диссидентский вызов. Борьба с инакомыслием. Судебные процессы. Цензура и самиздат.</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rsidR="00264C77" w:rsidRPr="00BE60D6" w:rsidRDefault="00BE60D6">
      <w:pPr>
        <w:spacing w:after="0"/>
        <w:ind w:firstLine="600"/>
        <w:rPr>
          <w:lang w:val="ru-RU"/>
        </w:rPr>
      </w:pPr>
      <w:r w:rsidRPr="00BE60D6">
        <w:rPr>
          <w:rFonts w:ascii="Times New Roman" w:hAnsi="Times New Roman"/>
          <w:color w:val="000000"/>
          <w:sz w:val="28"/>
          <w:lang w:val="ru-RU"/>
        </w:rPr>
        <w:t>Л. И. Брежнев в оценках современников и историков.</w:t>
      </w:r>
    </w:p>
    <w:p w:rsidR="00264C77" w:rsidRPr="00BE60D6" w:rsidRDefault="00BE60D6">
      <w:pPr>
        <w:spacing w:after="0"/>
        <w:ind w:firstLine="600"/>
        <w:rPr>
          <w:lang w:val="ru-RU"/>
        </w:rPr>
      </w:pPr>
      <w:r w:rsidRPr="00BE60D6">
        <w:rPr>
          <w:rFonts w:ascii="Times New Roman" w:hAnsi="Times New Roman"/>
          <w:b/>
          <w:color w:val="000000"/>
          <w:sz w:val="28"/>
          <w:lang w:val="ru-RU"/>
        </w:rPr>
        <w:t>Политика перестройки. Распад СССР (1985–1991)</w:t>
      </w:r>
      <w:r w:rsidRPr="00BE60D6">
        <w:rPr>
          <w:rFonts w:ascii="Times New Roman" w:hAnsi="Times New Roman"/>
          <w:color w:val="000000"/>
          <w:sz w:val="28"/>
          <w:lang w:val="ru-RU"/>
        </w:rPr>
        <w:t xml:space="preserve"> </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 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 </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Гласность и плюрализм. Политизация жизни и подъем гражданской активности населения. Либерализация цензуры. Общественные настроения и дискуссии в обществе. Отказ от догматизма в идеологии. Вторая волна </w:t>
      </w:r>
      <w:proofErr w:type="spellStart"/>
      <w:r w:rsidRPr="00BE60D6">
        <w:rPr>
          <w:rFonts w:ascii="Times New Roman" w:hAnsi="Times New Roman"/>
          <w:color w:val="000000"/>
          <w:sz w:val="28"/>
          <w:lang w:val="ru-RU"/>
        </w:rPr>
        <w:t>десталинизации</w:t>
      </w:r>
      <w:proofErr w:type="spellEnd"/>
      <w:r w:rsidRPr="00BE60D6">
        <w:rPr>
          <w:rFonts w:ascii="Times New Roman" w:hAnsi="Times New Roman"/>
          <w:color w:val="000000"/>
          <w:sz w:val="28"/>
          <w:lang w:val="ru-RU"/>
        </w:rPr>
        <w:t>. История страны как фактор политической жизни. Отношение к войне в Афганистане. Неформальные политические объединения.</w:t>
      </w:r>
    </w:p>
    <w:p w:rsidR="00264C77" w:rsidRPr="00BE60D6" w:rsidRDefault="00BE60D6">
      <w:pPr>
        <w:spacing w:after="0"/>
        <w:ind w:firstLine="600"/>
        <w:jc w:val="both"/>
        <w:rPr>
          <w:lang w:val="ru-RU"/>
        </w:rPr>
      </w:pPr>
      <w:r w:rsidRPr="00BE60D6">
        <w:rPr>
          <w:rFonts w:ascii="Times New Roman" w:hAnsi="Times New Roman"/>
          <w:color w:val="000000"/>
          <w:sz w:val="28"/>
          <w:lang w:val="ru-RU"/>
        </w:rPr>
        <w:t>Новое мышление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Демократизация советской политической системы. </w:t>
      </w:r>
      <w:r>
        <w:rPr>
          <w:rFonts w:ascii="Times New Roman" w:hAnsi="Times New Roman"/>
          <w:color w:val="000000"/>
          <w:sz w:val="28"/>
        </w:rPr>
        <w:t>XIX</w:t>
      </w:r>
      <w:r w:rsidRPr="00BE60D6">
        <w:rPr>
          <w:rFonts w:ascii="Times New Roman" w:hAnsi="Times New Roman"/>
          <w:color w:val="000000"/>
          <w:sz w:val="28"/>
          <w:lang w:val="ru-RU"/>
        </w:rPr>
        <w:t xml:space="preserve"> конференция КПСС и ее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8"/>
        </w:rPr>
        <w:t>I</w:t>
      </w:r>
      <w:r w:rsidRPr="00BE60D6">
        <w:rPr>
          <w:rFonts w:ascii="Times New Roman" w:hAnsi="Times New Roman"/>
          <w:color w:val="000000"/>
          <w:sz w:val="28"/>
          <w:lang w:val="ru-RU"/>
        </w:rPr>
        <w:t xml:space="preserve"> съезд </w:t>
      </w:r>
      <w:r w:rsidRPr="00BE60D6">
        <w:rPr>
          <w:rFonts w:ascii="Times New Roman" w:hAnsi="Times New Roman"/>
          <w:color w:val="000000"/>
          <w:sz w:val="28"/>
          <w:lang w:val="ru-RU"/>
        </w:rPr>
        <w:lastRenderedPageBreak/>
        <w:t>народных депутатов СССР и его значение. Демократы первой волны, их лидеры и программы.</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 </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8"/>
        </w:rPr>
        <w:t>I</w:t>
      </w:r>
      <w:r w:rsidRPr="00BE60D6">
        <w:rPr>
          <w:rFonts w:ascii="Times New Roman" w:hAnsi="Times New Roman"/>
          <w:color w:val="000000"/>
          <w:sz w:val="28"/>
          <w:lang w:val="ru-RU"/>
        </w:rPr>
        <w:t xml:space="preserve"> съезд народных депутатов РСФСР и его решения. Противостояние союзной и российской власти. Введение поста Президента и избрание М. С. Горбачева Президентом СССР. Избрание Б. Н. Ельцина Президентом РСФСР. Углубление политического кризиса. </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Усиление центробежных тенденций и угрозы распада СССР. Декларация о государственном суверенитете РСФСР. Дискуссии о путях обновления Союза ССР. </w:t>
      </w:r>
      <w:proofErr w:type="gramStart"/>
      <w:r w:rsidRPr="00BE60D6">
        <w:rPr>
          <w:rFonts w:ascii="Times New Roman" w:hAnsi="Times New Roman"/>
          <w:color w:val="000000"/>
          <w:sz w:val="28"/>
          <w:lang w:val="ru-RU"/>
        </w:rPr>
        <w:t>Ново-Огаревский</w:t>
      </w:r>
      <w:proofErr w:type="gramEnd"/>
      <w:r w:rsidRPr="00BE60D6">
        <w:rPr>
          <w:rFonts w:ascii="Times New Roman" w:hAnsi="Times New Roman"/>
          <w:color w:val="000000"/>
          <w:sz w:val="28"/>
          <w:lang w:val="ru-RU"/>
        </w:rPr>
        <w:t xml:space="preserve">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w:t>
      </w:r>
      <w:proofErr w:type="spellStart"/>
      <w:r w:rsidRPr="00BE60D6">
        <w:rPr>
          <w:rFonts w:ascii="Times New Roman" w:hAnsi="Times New Roman"/>
          <w:color w:val="000000"/>
          <w:sz w:val="28"/>
          <w:lang w:val="ru-RU"/>
        </w:rPr>
        <w:t>Радикализация</w:t>
      </w:r>
      <w:proofErr w:type="spellEnd"/>
      <w:r w:rsidRPr="00BE60D6">
        <w:rPr>
          <w:rFonts w:ascii="Times New Roman" w:hAnsi="Times New Roman"/>
          <w:color w:val="000000"/>
          <w:sz w:val="28"/>
          <w:lang w:val="ru-RU"/>
        </w:rPr>
        <w:t xml:space="preserve"> общественных настроений. Забастовочное движение. Новый этап в государственно-конфессиональных отношениях.</w:t>
      </w:r>
    </w:p>
    <w:p w:rsidR="00264C77" w:rsidRPr="00BE60D6" w:rsidRDefault="00BE60D6">
      <w:pPr>
        <w:spacing w:after="0"/>
        <w:ind w:firstLine="600"/>
        <w:jc w:val="both"/>
        <w:rPr>
          <w:lang w:val="ru-RU"/>
        </w:rPr>
      </w:pPr>
      <w:r w:rsidRPr="00BE60D6">
        <w:rPr>
          <w:rFonts w:ascii="Times New Roman" w:hAnsi="Times New Roman"/>
          <w:color w:val="000000"/>
          <w:sz w:val="28"/>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w:t>
      </w:r>
    </w:p>
    <w:p w:rsidR="00264C77" w:rsidRPr="00BE60D6" w:rsidRDefault="00BE60D6">
      <w:pPr>
        <w:spacing w:after="0"/>
        <w:ind w:firstLine="600"/>
        <w:jc w:val="both"/>
        <w:rPr>
          <w:lang w:val="ru-RU"/>
        </w:rPr>
      </w:pPr>
      <w:r w:rsidRPr="00BE60D6">
        <w:rPr>
          <w:rFonts w:ascii="Times New Roman" w:hAnsi="Times New Roman"/>
          <w:color w:val="000000"/>
          <w:sz w:val="28"/>
          <w:lang w:val="ru-RU"/>
        </w:rPr>
        <w:t>Реакция мирового сообщества на распад СССР. Россия как преемник СССР на международной арене.</w:t>
      </w:r>
    </w:p>
    <w:p w:rsidR="00264C77" w:rsidRPr="00BE60D6" w:rsidRDefault="00BE60D6">
      <w:pPr>
        <w:spacing w:after="0"/>
        <w:ind w:firstLine="600"/>
        <w:rPr>
          <w:lang w:val="ru-RU"/>
        </w:rPr>
      </w:pPr>
      <w:r w:rsidRPr="00BE60D6">
        <w:rPr>
          <w:rFonts w:ascii="Times New Roman" w:hAnsi="Times New Roman"/>
          <w:b/>
          <w:color w:val="000000"/>
          <w:sz w:val="28"/>
          <w:lang w:val="ru-RU"/>
        </w:rPr>
        <w:t xml:space="preserve">Наш край в 1945–1991 гг. </w:t>
      </w:r>
    </w:p>
    <w:p w:rsidR="00264C77" w:rsidRPr="00BE60D6" w:rsidRDefault="00BE60D6">
      <w:pPr>
        <w:spacing w:after="0"/>
        <w:ind w:firstLine="600"/>
        <w:rPr>
          <w:lang w:val="ru-RU"/>
        </w:rPr>
      </w:pPr>
      <w:r w:rsidRPr="00BE60D6">
        <w:rPr>
          <w:rFonts w:ascii="Times New Roman" w:hAnsi="Times New Roman"/>
          <w:b/>
          <w:color w:val="000000"/>
          <w:sz w:val="28"/>
          <w:lang w:val="ru-RU"/>
        </w:rPr>
        <w:t>Обобщение</w:t>
      </w:r>
    </w:p>
    <w:p w:rsidR="00264C77" w:rsidRPr="00BE60D6" w:rsidRDefault="00BE60D6">
      <w:pPr>
        <w:spacing w:after="0"/>
        <w:ind w:firstLine="600"/>
        <w:rPr>
          <w:lang w:val="ru-RU"/>
        </w:rPr>
      </w:pPr>
      <w:r w:rsidRPr="00BE60D6">
        <w:rPr>
          <w:rFonts w:ascii="Times New Roman" w:hAnsi="Times New Roman"/>
          <w:b/>
          <w:color w:val="000000"/>
          <w:sz w:val="28"/>
          <w:lang w:val="ru-RU"/>
        </w:rPr>
        <w:t>РОССИЙСКАЯ ФЕДЕРАЦИЯ В 1992–2022 гг.</w:t>
      </w:r>
    </w:p>
    <w:p w:rsidR="00264C77" w:rsidRPr="00BE60D6" w:rsidRDefault="00BE60D6">
      <w:pPr>
        <w:spacing w:after="0"/>
        <w:ind w:firstLine="600"/>
        <w:rPr>
          <w:lang w:val="ru-RU"/>
        </w:rPr>
      </w:pPr>
      <w:r w:rsidRPr="00BE60D6">
        <w:rPr>
          <w:rFonts w:ascii="Times New Roman" w:hAnsi="Times New Roman"/>
          <w:b/>
          <w:color w:val="000000"/>
          <w:sz w:val="28"/>
          <w:lang w:val="ru-RU"/>
        </w:rPr>
        <w:t>Становление новой России (1992–1999)</w:t>
      </w:r>
      <w:r w:rsidRPr="00BE60D6">
        <w:rPr>
          <w:rFonts w:ascii="Times New Roman" w:hAnsi="Times New Roman"/>
          <w:color w:val="000000"/>
          <w:sz w:val="28"/>
          <w:lang w:val="ru-RU"/>
        </w:rPr>
        <w:t xml:space="preserve"> </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Б. Н. Ельцин и его окружение. Общественная поддержка курса реформ. Правительство реформаторов во главе с Е. Т. Гайдаром. Начало радикальных </w:t>
      </w:r>
      <w:r w:rsidRPr="00BE60D6">
        <w:rPr>
          <w:rFonts w:ascii="Times New Roman" w:hAnsi="Times New Roman"/>
          <w:color w:val="000000"/>
          <w:sz w:val="28"/>
          <w:lang w:val="ru-RU"/>
        </w:rPr>
        <w:lastRenderedPageBreak/>
        <w:t xml:space="preserve">экономических преобразований. Либерализация цен. «Шоковая терапия». </w:t>
      </w:r>
      <w:proofErr w:type="spellStart"/>
      <w:r w:rsidRPr="00BE60D6">
        <w:rPr>
          <w:rFonts w:ascii="Times New Roman" w:hAnsi="Times New Roman"/>
          <w:color w:val="000000"/>
          <w:sz w:val="28"/>
          <w:lang w:val="ru-RU"/>
        </w:rPr>
        <w:t>Ваучерная</w:t>
      </w:r>
      <w:proofErr w:type="spellEnd"/>
      <w:r w:rsidRPr="00BE60D6">
        <w:rPr>
          <w:rFonts w:ascii="Times New Roman" w:hAnsi="Times New Roman"/>
          <w:color w:val="000000"/>
          <w:sz w:val="28"/>
          <w:lang w:val="ru-RU"/>
        </w:rPr>
        <w:t xml:space="preserve">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Нарастание политико-конституционного кризиса в условиях ухудшения экономической ситуации. Указ Б. 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Военно-политический кризис в Чеченской Республике. </w:t>
      </w:r>
    </w:p>
    <w:p w:rsidR="00264C77" w:rsidRPr="00BE60D6" w:rsidRDefault="00BE60D6">
      <w:pPr>
        <w:spacing w:after="0"/>
        <w:ind w:firstLine="600"/>
        <w:jc w:val="both"/>
        <w:rPr>
          <w:lang w:val="ru-RU"/>
        </w:rPr>
      </w:pPr>
      <w:r w:rsidRPr="00BE60D6">
        <w:rPr>
          <w:rFonts w:ascii="Times New Roman" w:hAnsi="Times New Roman"/>
          <w:color w:val="000000"/>
          <w:spacing w:val="4"/>
          <w:sz w:val="28"/>
          <w:lang w:val="ru-RU"/>
        </w:rPr>
        <w:t xml:space="preserve">Корректировка курса реформ и попытки стабилизации экономики. Роль иностранных займов. Тенденции </w:t>
      </w:r>
      <w:proofErr w:type="spellStart"/>
      <w:r w:rsidRPr="00BE60D6">
        <w:rPr>
          <w:rFonts w:ascii="Times New Roman" w:hAnsi="Times New Roman"/>
          <w:color w:val="000000"/>
          <w:spacing w:val="4"/>
          <w:sz w:val="28"/>
          <w:lang w:val="ru-RU"/>
        </w:rPr>
        <w:t>деиндустриализации</w:t>
      </w:r>
      <w:proofErr w:type="spellEnd"/>
      <w:r w:rsidRPr="00BE60D6">
        <w:rPr>
          <w:rFonts w:ascii="Times New Roman" w:hAnsi="Times New Roman"/>
          <w:color w:val="000000"/>
          <w:spacing w:val="4"/>
          <w:sz w:val="28"/>
          <w:lang w:val="ru-RU"/>
        </w:rPr>
        <w:t xml:space="preserve">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p w:rsidR="00264C77" w:rsidRPr="00BE60D6" w:rsidRDefault="00BE60D6">
      <w:pPr>
        <w:spacing w:after="0"/>
        <w:ind w:firstLine="600"/>
        <w:jc w:val="both"/>
        <w:rPr>
          <w:lang w:val="ru-RU"/>
        </w:rPr>
      </w:pPr>
      <w:r w:rsidRPr="00BE60D6">
        <w:rPr>
          <w:rFonts w:ascii="Times New Roman" w:hAnsi="Times New Roman"/>
          <w:color w:val="000000"/>
          <w:sz w:val="28"/>
          <w:lang w:val="ru-RU"/>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p w:rsidR="00264C77" w:rsidRPr="00BE60D6" w:rsidRDefault="00BE60D6">
      <w:pPr>
        <w:spacing w:after="0"/>
        <w:ind w:firstLine="600"/>
        <w:jc w:val="both"/>
        <w:rPr>
          <w:lang w:val="ru-RU"/>
        </w:rPr>
      </w:pPr>
      <w:r w:rsidRPr="00BE60D6">
        <w:rPr>
          <w:rFonts w:ascii="Times New Roman" w:hAnsi="Times New Roman"/>
          <w:color w:val="000000"/>
          <w:sz w:val="28"/>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p w:rsidR="00264C77" w:rsidRPr="00BE60D6" w:rsidRDefault="00BE60D6">
      <w:pPr>
        <w:spacing w:after="0"/>
        <w:ind w:firstLine="600"/>
        <w:jc w:val="both"/>
        <w:rPr>
          <w:lang w:val="ru-RU"/>
        </w:rPr>
      </w:pPr>
      <w:r w:rsidRPr="00BE60D6">
        <w:rPr>
          <w:rFonts w:ascii="Times New Roman" w:hAnsi="Times New Roman"/>
          <w:color w:val="000000"/>
          <w:sz w:val="28"/>
          <w:lang w:val="ru-RU"/>
        </w:rP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 Н. Ельцина.</w:t>
      </w:r>
    </w:p>
    <w:p w:rsidR="00264C77" w:rsidRPr="00BE60D6" w:rsidRDefault="00BE60D6">
      <w:pPr>
        <w:spacing w:after="0"/>
        <w:ind w:firstLine="600"/>
        <w:rPr>
          <w:lang w:val="ru-RU"/>
        </w:rPr>
      </w:pPr>
      <w:r w:rsidRPr="00BE60D6">
        <w:rPr>
          <w:rFonts w:ascii="Times New Roman" w:hAnsi="Times New Roman"/>
          <w:b/>
          <w:color w:val="000000"/>
          <w:sz w:val="28"/>
          <w:lang w:val="ru-RU"/>
        </w:rPr>
        <w:t>Россия в ХХ</w:t>
      </w:r>
      <w:r>
        <w:rPr>
          <w:rFonts w:ascii="Times New Roman" w:hAnsi="Times New Roman"/>
          <w:b/>
          <w:color w:val="000000"/>
          <w:sz w:val="28"/>
        </w:rPr>
        <w:t>I</w:t>
      </w:r>
      <w:r w:rsidRPr="00BE60D6">
        <w:rPr>
          <w:rFonts w:ascii="Times New Roman" w:hAnsi="Times New Roman"/>
          <w:b/>
          <w:color w:val="000000"/>
          <w:sz w:val="28"/>
          <w:lang w:val="ru-RU"/>
        </w:rPr>
        <w:t xml:space="preserve"> в.: вызовы времени и задачи модернизации</w:t>
      </w:r>
    </w:p>
    <w:p w:rsidR="00264C77" w:rsidRPr="00BE60D6" w:rsidRDefault="00BE60D6">
      <w:pPr>
        <w:spacing w:after="0"/>
        <w:ind w:firstLine="600"/>
        <w:jc w:val="both"/>
        <w:rPr>
          <w:lang w:val="ru-RU"/>
        </w:rPr>
      </w:pPr>
      <w:r w:rsidRPr="00BE60D6">
        <w:rPr>
          <w:rFonts w:ascii="Times New Roman" w:hAnsi="Times New Roman"/>
          <w:color w:val="000000"/>
          <w:sz w:val="28"/>
          <w:lang w:val="ru-RU"/>
        </w:rPr>
        <w:lastRenderedPageBreak/>
        <w:t>Политические и экономические приоритеты. Вступление в должность Президента В. 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 </w:t>
      </w:r>
    </w:p>
    <w:p w:rsidR="00264C77" w:rsidRPr="00BE60D6" w:rsidRDefault="00BE60D6">
      <w:pPr>
        <w:spacing w:after="0"/>
        <w:ind w:firstLine="600"/>
        <w:jc w:val="both"/>
        <w:rPr>
          <w:lang w:val="ru-RU"/>
        </w:rPr>
      </w:pPr>
      <w:r w:rsidRPr="00BE60D6">
        <w:rPr>
          <w:rFonts w:ascii="Times New Roman" w:hAnsi="Times New Roman"/>
          <w:color w:val="000000"/>
          <w:sz w:val="28"/>
          <w:lang w:val="ru-RU"/>
        </w:rPr>
        <w:t>Президент Д. А. Медведев, премьер-министр В. В. Путин. Основные направления внешней и внутренней политики. Проблема стабильности и преемственности власти.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Избрание В. В. Путина Президентом РФ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 Начало конституционной реформы (2020). </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rFonts w:ascii="Times New Roman" w:hAnsi="Times New Roman"/>
          <w:color w:val="000000"/>
          <w:sz w:val="28"/>
        </w:rPr>
        <w:t>XXII</w:t>
      </w:r>
      <w:r w:rsidRPr="00BE60D6">
        <w:rPr>
          <w:rFonts w:ascii="Times New Roman" w:hAnsi="Times New Roman"/>
          <w:color w:val="000000"/>
          <w:sz w:val="28"/>
          <w:lang w:val="ru-RU"/>
        </w:rPr>
        <w:t xml:space="preserve"> Олимпийские и </w:t>
      </w:r>
      <w:r>
        <w:rPr>
          <w:rFonts w:ascii="Times New Roman" w:hAnsi="Times New Roman"/>
          <w:color w:val="000000"/>
          <w:sz w:val="28"/>
        </w:rPr>
        <w:t>XI</w:t>
      </w:r>
      <w:r w:rsidRPr="00BE60D6">
        <w:rPr>
          <w:rFonts w:ascii="Times New Roman" w:hAnsi="Times New Roman"/>
          <w:color w:val="000000"/>
          <w:sz w:val="28"/>
          <w:lang w:val="ru-RU"/>
        </w:rPr>
        <w:t xml:space="preserve"> </w:t>
      </w:r>
      <w:proofErr w:type="spellStart"/>
      <w:r w:rsidRPr="00BE60D6">
        <w:rPr>
          <w:rFonts w:ascii="Times New Roman" w:hAnsi="Times New Roman"/>
          <w:color w:val="000000"/>
          <w:sz w:val="28"/>
          <w:lang w:val="ru-RU"/>
        </w:rPr>
        <w:t>Паралимпийские</w:t>
      </w:r>
      <w:proofErr w:type="spellEnd"/>
      <w:r w:rsidRPr="00BE60D6">
        <w:rPr>
          <w:rFonts w:ascii="Times New Roman" w:hAnsi="Times New Roman"/>
          <w:color w:val="000000"/>
          <w:sz w:val="28"/>
          <w:lang w:val="ru-RU"/>
        </w:rPr>
        <w:t xml:space="preserve">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p>
    <w:p w:rsidR="00264C77" w:rsidRPr="00BE60D6" w:rsidRDefault="00BE60D6">
      <w:pPr>
        <w:spacing w:after="0"/>
        <w:ind w:firstLine="600"/>
        <w:jc w:val="both"/>
        <w:rPr>
          <w:lang w:val="ru-RU"/>
        </w:rPr>
      </w:pPr>
      <w:r w:rsidRPr="00BE60D6">
        <w:rPr>
          <w:rFonts w:ascii="Times New Roman" w:hAnsi="Times New Roman"/>
          <w:color w:val="000000"/>
          <w:spacing w:val="2"/>
          <w:sz w:val="28"/>
          <w:lang w:val="ru-RU"/>
        </w:rPr>
        <w:t xml:space="preserve">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w:t>
      </w:r>
      <w:r w:rsidRPr="00BE60D6">
        <w:rPr>
          <w:rFonts w:ascii="Times New Roman" w:hAnsi="Times New Roman"/>
          <w:color w:val="000000"/>
          <w:spacing w:val="2"/>
          <w:sz w:val="28"/>
          <w:lang w:val="ru-RU"/>
        </w:rPr>
        <w:lastRenderedPageBreak/>
        <w:t>Массовая автомобилизация. Военно-патриотические движения. Марш «Бессмертный полк». Празднование 75-летия Победы в Великой Отечественной войне (2020).</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Внешняя политика в конце </w:t>
      </w:r>
      <w:r>
        <w:rPr>
          <w:rFonts w:ascii="Times New Roman" w:hAnsi="Times New Roman"/>
          <w:color w:val="000000"/>
          <w:sz w:val="28"/>
        </w:rPr>
        <w:t>XX</w:t>
      </w:r>
      <w:r w:rsidRPr="00BE60D6">
        <w:rPr>
          <w:rFonts w:ascii="Times New Roman" w:hAnsi="Times New Roman"/>
          <w:color w:val="000000"/>
          <w:sz w:val="28"/>
          <w:lang w:val="ru-RU"/>
        </w:rPr>
        <w:t xml:space="preserve"> – начале </w:t>
      </w:r>
      <w:r>
        <w:rPr>
          <w:rFonts w:ascii="Times New Roman" w:hAnsi="Times New Roman"/>
          <w:color w:val="000000"/>
          <w:sz w:val="28"/>
        </w:rPr>
        <w:t>XXI</w:t>
      </w:r>
      <w:r w:rsidRPr="00BE60D6">
        <w:rPr>
          <w:rFonts w:ascii="Times New Roman" w:hAnsi="Times New Roman"/>
          <w:color w:val="000000"/>
          <w:sz w:val="28"/>
          <w:lang w:val="ru-RU"/>
        </w:rPr>
        <w:t xml:space="preserve"> в. Утверждение новой Концепции внешней политики РФ (2000)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p>
    <w:p w:rsidR="00264C77" w:rsidRPr="00BE60D6" w:rsidRDefault="00BE60D6">
      <w:pPr>
        <w:spacing w:after="0"/>
        <w:ind w:firstLine="600"/>
        <w:jc w:val="both"/>
        <w:rPr>
          <w:lang w:val="ru-RU"/>
        </w:rPr>
      </w:pPr>
      <w:r w:rsidRPr="00BE60D6">
        <w:rPr>
          <w:rFonts w:ascii="Times New Roman" w:hAnsi="Times New Roman"/>
          <w:color w:val="000000"/>
          <w:sz w:val="28"/>
          <w:lang w:val="ru-RU"/>
        </w:rPr>
        <w:t>Центробежные и партнерские тенденции в СНГ. Союзное государство России и Беларуси. Россия в СНГ и в Евразийском экономическом сообществе (</w:t>
      </w:r>
      <w:proofErr w:type="spellStart"/>
      <w:r w:rsidRPr="00BE60D6">
        <w:rPr>
          <w:rFonts w:ascii="Times New Roman" w:hAnsi="Times New Roman"/>
          <w:color w:val="000000"/>
          <w:sz w:val="28"/>
          <w:lang w:val="ru-RU"/>
        </w:rPr>
        <w:t>ЕврАзЭС</w:t>
      </w:r>
      <w:proofErr w:type="spellEnd"/>
      <w:r w:rsidRPr="00BE60D6">
        <w:rPr>
          <w:rFonts w:ascii="Times New Roman" w:hAnsi="Times New Roman"/>
          <w:color w:val="000000"/>
          <w:sz w:val="28"/>
          <w:lang w:val="ru-RU"/>
        </w:rPr>
        <w:t xml:space="preserve">).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w:t>
      </w:r>
    </w:p>
    <w:p w:rsidR="00264C77" w:rsidRPr="00BE60D6" w:rsidRDefault="00BE60D6">
      <w:pPr>
        <w:spacing w:after="0"/>
        <w:ind w:firstLine="600"/>
        <w:jc w:val="both"/>
        <w:rPr>
          <w:lang w:val="ru-RU"/>
        </w:rPr>
      </w:pPr>
      <w:r w:rsidRPr="00BE60D6">
        <w:rPr>
          <w:rFonts w:ascii="Times New Roman" w:hAnsi="Times New Roman"/>
          <w:color w:val="000000"/>
          <w:sz w:val="28"/>
          <w:lang w:val="ru-RU"/>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Россия в борьбе с </w:t>
      </w:r>
      <w:proofErr w:type="spellStart"/>
      <w:r w:rsidRPr="00BE60D6">
        <w:rPr>
          <w:rFonts w:ascii="Times New Roman" w:hAnsi="Times New Roman"/>
          <w:color w:val="000000"/>
          <w:sz w:val="28"/>
          <w:lang w:val="ru-RU"/>
        </w:rPr>
        <w:t>коронавирусной</w:t>
      </w:r>
      <w:proofErr w:type="spellEnd"/>
      <w:r w:rsidRPr="00BE60D6">
        <w:rPr>
          <w:rFonts w:ascii="Times New Roman" w:hAnsi="Times New Roman"/>
          <w:color w:val="000000"/>
          <w:sz w:val="28"/>
          <w:lang w:val="ru-RU"/>
        </w:rPr>
        <w:t xml:space="preserve">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Религия, наука и культура России в конце </w:t>
      </w:r>
      <w:r>
        <w:rPr>
          <w:rFonts w:ascii="Times New Roman" w:hAnsi="Times New Roman"/>
          <w:color w:val="000000"/>
          <w:sz w:val="28"/>
        </w:rPr>
        <w:t>XX</w:t>
      </w:r>
      <w:r w:rsidRPr="00BE60D6">
        <w:rPr>
          <w:rFonts w:ascii="Times New Roman" w:hAnsi="Times New Roman"/>
          <w:color w:val="000000"/>
          <w:sz w:val="28"/>
          <w:lang w:val="ru-RU"/>
        </w:rPr>
        <w:t xml:space="preserve"> – начале </w:t>
      </w:r>
      <w:r>
        <w:rPr>
          <w:rFonts w:ascii="Times New Roman" w:hAnsi="Times New Roman"/>
          <w:color w:val="000000"/>
          <w:sz w:val="28"/>
        </w:rPr>
        <w:t>XXI</w:t>
      </w:r>
      <w:r w:rsidRPr="00BE60D6">
        <w:rPr>
          <w:rFonts w:ascii="Times New Roman" w:hAnsi="Times New Roman"/>
          <w:color w:val="000000"/>
          <w:sz w:val="28"/>
          <w:lang w:val="ru-RU"/>
        </w:rPr>
        <w:t xml:space="preserve"> в. Повышение общественной роли СМИ и Интернета. Коммерциализация культуры. Ведущие тенденции в развитии образования и науки. </w:t>
      </w:r>
      <w:r w:rsidRPr="00BE60D6">
        <w:rPr>
          <w:rFonts w:ascii="Times New Roman" w:hAnsi="Times New Roman"/>
          <w:color w:val="000000"/>
          <w:sz w:val="28"/>
          <w:lang w:val="ru-RU"/>
        </w:rPr>
        <w:lastRenderedPageBreak/>
        <w:t>Модернизация образовательной системы. Основные достижения российских ученых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 xml:space="preserve">Наш край в 1992–2022 гг. </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Итоговое обобщение</w:t>
      </w:r>
    </w:p>
    <w:p w:rsidR="00264C77" w:rsidRPr="00BE60D6" w:rsidRDefault="00264C77">
      <w:pPr>
        <w:rPr>
          <w:lang w:val="ru-RU"/>
        </w:rPr>
        <w:sectPr w:rsidR="00264C77" w:rsidRPr="00BE60D6">
          <w:pgSz w:w="11906" w:h="16383"/>
          <w:pgMar w:top="1134" w:right="850" w:bottom="1134" w:left="1701" w:header="720" w:footer="720" w:gutter="0"/>
          <w:cols w:space="720"/>
        </w:sectPr>
      </w:pPr>
    </w:p>
    <w:p w:rsidR="00264C77" w:rsidRPr="00BE60D6" w:rsidRDefault="00BE60D6">
      <w:pPr>
        <w:spacing w:after="0"/>
        <w:ind w:left="120"/>
        <w:jc w:val="both"/>
        <w:rPr>
          <w:lang w:val="ru-RU"/>
        </w:rPr>
      </w:pPr>
      <w:bookmarkStart w:id="4" w:name="block-1382856"/>
      <w:bookmarkEnd w:id="3"/>
      <w:r w:rsidRPr="00BE60D6">
        <w:rPr>
          <w:rFonts w:ascii="Times New Roman" w:hAnsi="Times New Roman"/>
          <w:b/>
          <w:color w:val="000000"/>
          <w:sz w:val="28"/>
          <w:lang w:val="ru-RU"/>
        </w:rPr>
        <w:lastRenderedPageBreak/>
        <w:t>ПЛАНИРУЕМЫЕ РЕЗУЛЬТАТЫ ОСВОЕНИЯ УЧЕБНОГО ПРЕДМЕТА «ИСТОРИЯ» НА УРОВНЕ СРЕДНЕГО ОБЩЕГО ОБРАЗОВАНИЯ</w:t>
      </w:r>
    </w:p>
    <w:p w:rsidR="00264C77" w:rsidRPr="00BE60D6" w:rsidRDefault="00264C77">
      <w:pPr>
        <w:spacing w:after="0"/>
        <w:ind w:left="120"/>
        <w:jc w:val="both"/>
        <w:rPr>
          <w:lang w:val="ru-RU"/>
        </w:rPr>
      </w:pPr>
    </w:p>
    <w:p w:rsidR="00264C77" w:rsidRPr="00BE60D6" w:rsidRDefault="00BE60D6">
      <w:pPr>
        <w:spacing w:after="0"/>
        <w:ind w:left="120"/>
        <w:jc w:val="both"/>
        <w:rPr>
          <w:lang w:val="ru-RU"/>
        </w:rPr>
      </w:pPr>
      <w:r w:rsidRPr="00BE60D6">
        <w:rPr>
          <w:rFonts w:ascii="Times New Roman" w:hAnsi="Times New Roman"/>
          <w:b/>
          <w:color w:val="000000"/>
          <w:sz w:val="28"/>
          <w:lang w:val="ru-RU"/>
        </w:rPr>
        <w:t>ЛИЧНОСТНЫЕ РЕЗУЛЬТАТЫ</w:t>
      </w:r>
    </w:p>
    <w:p w:rsidR="00264C77" w:rsidRPr="00BE60D6" w:rsidRDefault="00264C77">
      <w:pPr>
        <w:spacing w:after="0"/>
        <w:ind w:left="120"/>
        <w:jc w:val="both"/>
        <w:rPr>
          <w:lang w:val="ru-RU"/>
        </w:rPr>
      </w:pP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В положениях ФГОС СОО содержатся требования к личностным, </w:t>
      </w:r>
      <w:proofErr w:type="spellStart"/>
      <w:r w:rsidRPr="00BE60D6">
        <w:rPr>
          <w:rFonts w:ascii="Times New Roman" w:hAnsi="Times New Roman"/>
          <w:color w:val="000000"/>
          <w:sz w:val="28"/>
          <w:lang w:val="ru-RU"/>
        </w:rPr>
        <w:t>метапредметным</w:t>
      </w:r>
      <w:proofErr w:type="spellEnd"/>
      <w:r w:rsidRPr="00BE60D6">
        <w:rPr>
          <w:rFonts w:ascii="Times New Roman" w:hAnsi="Times New Roman"/>
          <w:color w:val="000000"/>
          <w:sz w:val="28"/>
          <w:lang w:val="ru-RU"/>
        </w:rPr>
        <w:t xml:space="preserve"> и предметным результатам освоения школьниками учебных программ по общеобразовательным предметам. В соответствии с данными требованиями к важнейшим </w:t>
      </w:r>
      <w:r w:rsidRPr="00BE60D6">
        <w:rPr>
          <w:rFonts w:ascii="Times New Roman" w:hAnsi="Times New Roman"/>
          <w:b/>
          <w:i/>
          <w:color w:val="000000"/>
          <w:sz w:val="28"/>
          <w:lang w:val="ru-RU"/>
        </w:rPr>
        <w:t>личностным результатам</w:t>
      </w:r>
      <w:r w:rsidRPr="00BE60D6">
        <w:rPr>
          <w:rFonts w:ascii="Times New Roman" w:hAnsi="Times New Roman"/>
          <w:color w:val="000000"/>
          <w:sz w:val="28"/>
          <w:lang w:val="ru-RU"/>
        </w:rPr>
        <w:t xml:space="preserve"> изучения истории в старшей общеобразовательной школе на базовом уровне относятся следующие убеждения и качества:</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в сфере </w:t>
      </w:r>
      <w:r w:rsidRPr="00BE60D6">
        <w:rPr>
          <w:rFonts w:ascii="Times New Roman" w:hAnsi="Times New Roman"/>
          <w:i/>
          <w:color w:val="000000"/>
          <w:sz w:val="28"/>
          <w:lang w:val="ru-RU"/>
        </w:rPr>
        <w:t>гражданского воспитания:</w:t>
      </w:r>
      <w:r w:rsidRPr="00BE60D6">
        <w:rPr>
          <w:rFonts w:ascii="Times New Roman" w:hAnsi="Times New Roman"/>
          <w:color w:val="000000"/>
          <w:sz w:val="28"/>
          <w:lang w:val="ru-RU"/>
        </w:rPr>
        <w:t xml:space="preserve"> осмысление сложившихся в российской истории традиций гражданского служения Отечеству; </w:t>
      </w:r>
      <w:proofErr w:type="spellStart"/>
      <w:r w:rsidRPr="00BE60D6">
        <w:rPr>
          <w:rFonts w:ascii="Times New Roman" w:hAnsi="Times New Roman"/>
          <w:color w:val="000000"/>
          <w:sz w:val="28"/>
          <w:lang w:val="ru-RU"/>
        </w:rPr>
        <w:t>сформированность</w:t>
      </w:r>
      <w:proofErr w:type="spellEnd"/>
      <w:r w:rsidRPr="00BE60D6">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школе и детско-юношеских организациях;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 </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в сфере </w:t>
      </w:r>
      <w:r w:rsidRPr="00BE60D6">
        <w:rPr>
          <w:rFonts w:ascii="Times New Roman" w:hAnsi="Times New Roman"/>
          <w:i/>
          <w:color w:val="000000"/>
          <w:sz w:val="28"/>
          <w:lang w:val="ru-RU"/>
        </w:rPr>
        <w:t>патриотического воспитания:</w:t>
      </w:r>
      <w:r w:rsidRPr="00BE60D6">
        <w:rPr>
          <w:rFonts w:ascii="Times New Roman" w:hAnsi="Times New Roman"/>
          <w:color w:val="000000"/>
          <w:sz w:val="28"/>
          <w:lang w:val="ru-RU"/>
        </w:rPr>
        <w:t xml:space="preserve"> </w:t>
      </w:r>
      <w:proofErr w:type="spellStart"/>
      <w:r w:rsidRPr="00BE60D6">
        <w:rPr>
          <w:rFonts w:ascii="Times New Roman" w:hAnsi="Times New Roman"/>
          <w:color w:val="000000"/>
          <w:sz w:val="28"/>
          <w:lang w:val="ru-RU"/>
        </w:rPr>
        <w:t>сформированность</w:t>
      </w:r>
      <w:proofErr w:type="spellEnd"/>
      <w:r w:rsidRPr="00BE60D6">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в сфере </w:t>
      </w:r>
      <w:r w:rsidRPr="00BE60D6">
        <w:rPr>
          <w:rFonts w:ascii="Times New Roman" w:hAnsi="Times New Roman"/>
          <w:i/>
          <w:color w:val="000000"/>
          <w:sz w:val="28"/>
          <w:lang w:val="ru-RU"/>
        </w:rPr>
        <w:t>духовно-нравственного воспитания:</w:t>
      </w:r>
      <w:r w:rsidRPr="00BE60D6">
        <w:rPr>
          <w:rFonts w:ascii="Times New Roman" w:hAnsi="Times New Roman"/>
          <w:color w:val="000000"/>
          <w:sz w:val="28"/>
          <w:lang w:val="ru-RU"/>
        </w:rPr>
        <w:t xml:space="preserve"> личностное осмысление и принятие сущности и значения исторически сложившихся и развивавшихся духовно-нравственных ценностей российского народа; </w:t>
      </w:r>
      <w:proofErr w:type="spellStart"/>
      <w:r w:rsidRPr="00BE60D6">
        <w:rPr>
          <w:rFonts w:ascii="Times New Roman" w:hAnsi="Times New Roman"/>
          <w:color w:val="000000"/>
          <w:sz w:val="28"/>
          <w:lang w:val="ru-RU"/>
        </w:rPr>
        <w:t>сформированность</w:t>
      </w:r>
      <w:proofErr w:type="spellEnd"/>
      <w:r w:rsidRPr="00BE60D6">
        <w:rPr>
          <w:rFonts w:ascii="Times New Roman" w:hAnsi="Times New Roman"/>
          <w:color w:val="000000"/>
          <w:sz w:val="28"/>
          <w:lang w:val="ru-RU"/>
        </w:rPr>
        <w:t xml:space="preserve"> </w:t>
      </w:r>
      <w:r w:rsidRPr="00BE60D6">
        <w:rPr>
          <w:rFonts w:ascii="Times New Roman" w:hAnsi="Times New Roman"/>
          <w:color w:val="000000"/>
          <w:sz w:val="28"/>
          <w:lang w:val="ru-RU"/>
        </w:rPr>
        <w:lastRenderedPageBreak/>
        <w:t xml:space="preserve">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в сфере </w:t>
      </w:r>
      <w:r w:rsidRPr="00BE60D6">
        <w:rPr>
          <w:rFonts w:ascii="Times New Roman" w:hAnsi="Times New Roman"/>
          <w:i/>
          <w:color w:val="000000"/>
          <w:sz w:val="28"/>
          <w:lang w:val="ru-RU"/>
        </w:rPr>
        <w:t>эстетического воспитания</w:t>
      </w:r>
      <w:r w:rsidRPr="00BE60D6">
        <w:rPr>
          <w:rFonts w:ascii="Times New Roman" w:hAnsi="Times New Roman"/>
          <w:color w:val="000000"/>
          <w:sz w:val="28"/>
          <w:lang w:val="ru-RU"/>
        </w:rPr>
        <w:t>: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в сфере </w:t>
      </w:r>
      <w:r w:rsidRPr="00BE60D6">
        <w:rPr>
          <w:rFonts w:ascii="Times New Roman" w:hAnsi="Times New Roman"/>
          <w:i/>
          <w:color w:val="000000"/>
          <w:sz w:val="28"/>
          <w:lang w:val="ru-RU"/>
        </w:rPr>
        <w:t>физического воспитания</w:t>
      </w:r>
      <w:r w:rsidRPr="00BE60D6">
        <w:rPr>
          <w:rFonts w:ascii="Times New Roman" w:hAnsi="Times New Roman"/>
          <w:color w:val="000000"/>
          <w:sz w:val="28"/>
          <w:lang w:val="ru-RU"/>
        </w:rPr>
        <w:t xml:space="preserve">: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в сфере </w:t>
      </w:r>
      <w:r w:rsidRPr="00BE60D6">
        <w:rPr>
          <w:rFonts w:ascii="Times New Roman" w:hAnsi="Times New Roman"/>
          <w:i/>
          <w:color w:val="000000"/>
          <w:sz w:val="28"/>
          <w:lang w:val="ru-RU"/>
        </w:rPr>
        <w:t>трудового воспитания</w:t>
      </w:r>
      <w:r w:rsidRPr="00BE60D6">
        <w:rPr>
          <w:rFonts w:ascii="Times New Roman" w:hAnsi="Times New Roman"/>
          <w:color w:val="000000"/>
          <w:sz w:val="28"/>
          <w:lang w:val="ru-RU"/>
        </w:rPr>
        <w:t>: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мотивация и способность к образованию и самообразованию на протяжении всей жизни;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в сфере </w:t>
      </w:r>
      <w:r w:rsidRPr="00BE60D6">
        <w:rPr>
          <w:rFonts w:ascii="Times New Roman" w:hAnsi="Times New Roman"/>
          <w:i/>
          <w:color w:val="000000"/>
          <w:sz w:val="28"/>
          <w:lang w:val="ru-RU"/>
        </w:rPr>
        <w:t>экологического воспитания:</w:t>
      </w:r>
      <w:r w:rsidRPr="00BE60D6">
        <w:rPr>
          <w:rFonts w:ascii="Times New Roman" w:hAnsi="Times New Roman"/>
          <w:color w:val="000000"/>
          <w:sz w:val="28"/>
          <w:lang w:val="ru-RU"/>
        </w:rPr>
        <w:t xml:space="preserve"> осмысление исторического опыта взаимодействия людей с природной средой, его позитивных и негативных проявлений; </w:t>
      </w:r>
      <w:proofErr w:type="spellStart"/>
      <w:r w:rsidRPr="00BE60D6">
        <w:rPr>
          <w:rFonts w:ascii="Times New Roman" w:hAnsi="Times New Roman"/>
          <w:color w:val="000000"/>
          <w:sz w:val="28"/>
          <w:lang w:val="ru-RU"/>
        </w:rPr>
        <w:t>сформированность</w:t>
      </w:r>
      <w:proofErr w:type="spellEnd"/>
      <w:r w:rsidRPr="00BE60D6">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неприятие действий, приносящих вред окружающей природной и социальной среде;</w:t>
      </w:r>
    </w:p>
    <w:p w:rsidR="00264C77" w:rsidRPr="00BE60D6" w:rsidRDefault="00BE60D6">
      <w:pPr>
        <w:spacing w:after="0"/>
        <w:ind w:firstLine="600"/>
        <w:jc w:val="both"/>
        <w:rPr>
          <w:lang w:val="ru-RU"/>
        </w:rPr>
      </w:pPr>
      <w:r w:rsidRPr="00BE60D6">
        <w:rPr>
          <w:rFonts w:ascii="Times New Roman" w:hAnsi="Times New Roman"/>
          <w:color w:val="000000"/>
          <w:sz w:val="28"/>
          <w:lang w:val="ru-RU"/>
        </w:rPr>
        <w:lastRenderedPageBreak/>
        <w:t xml:space="preserve">в понимании ценности </w:t>
      </w:r>
      <w:r w:rsidRPr="00BE60D6">
        <w:rPr>
          <w:rFonts w:ascii="Times New Roman" w:hAnsi="Times New Roman"/>
          <w:i/>
          <w:color w:val="000000"/>
          <w:sz w:val="28"/>
          <w:lang w:val="ru-RU"/>
        </w:rPr>
        <w:t>научного познания</w:t>
      </w:r>
      <w:r w:rsidRPr="00BE60D6">
        <w:rPr>
          <w:rFonts w:ascii="Times New Roman" w:hAnsi="Times New Roman"/>
          <w:color w:val="000000"/>
          <w:sz w:val="28"/>
          <w:lang w:val="ru-RU"/>
        </w:rPr>
        <w:t xml:space="preserve">: </w:t>
      </w:r>
      <w:proofErr w:type="spellStart"/>
      <w:r w:rsidRPr="00BE60D6">
        <w:rPr>
          <w:rFonts w:ascii="Times New Roman" w:hAnsi="Times New Roman"/>
          <w:color w:val="000000"/>
          <w:sz w:val="28"/>
          <w:lang w:val="ru-RU"/>
        </w:rPr>
        <w:t>сформированность</w:t>
      </w:r>
      <w:proofErr w:type="spellEnd"/>
      <w:r w:rsidRPr="00BE60D6">
        <w:rPr>
          <w:rFonts w:ascii="Times New Roman" w:hAnsi="Times New Roman"/>
          <w:color w:val="000000"/>
          <w:sz w:val="28"/>
          <w:lang w:val="ru-RU"/>
        </w:rPr>
        <w:t xml:space="preserve">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264C77" w:rsidRPr="00BE60D6" w:rsidRDefault="00BE60D6">
      <w:pPr>
        <w:spacing w:after="0"/>
        <w:ind w:firstLine="600"/>
        <w:jc w:val="both"/>
        <w:rPr>
          <w:lang w:val="ru-RU"/>
        </w:rPr>
      </w:pPr>
      <w:r w:rsidRPr="00BE60D6">
        <w:rPr>
          <w:rFonts w:ascii="Times New Roman" w:hAnsi="Times New Roman"/>
          <w:color w:val="000000"/>
          <w:spacing w:val="1"/>
          <w:sz w:val="28"/>
          <w:lang w:val="ru-RU"/>
        </w:rPr>
        <w:t xml:space="preserve">Изучение истории способствует также развитию эмоционального интеллекта школьников, в том числе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w:t>
      </w:r>
      <w:proofErr w:type="spellStart"/>
      <w:r w:rsidRPr="00BE60D6">
        <w:rPr>
          <w:rFonts w:ascii="Times New Roman" w:hAnsi="Times New Roman"/>
          <w:color w:val="000000"/>
          <w:spacing w:val="1"/>
          <w:sz w:val="28"/>
          <w:lang w:val="ru-RU"/>
        </w:rPr>
        <w:t>эмпатии</w:t>
      </w:r>
      <w:proofErr w:type="spellEnd"/>
      <w:r w:rsidRPr="00BE60D6">
        <w:rPr>
          <w:rFonts w:ascii="Times New Roman" w:hAnsi="Times New Roman"/>
          <w:color w:val="000000"/>
          <w:spacing w:val="1"/>
          <w:sz w:val="28"/>
          <w:lang w:val="ru-RU"/>
        </w:rPr>
        <w:t xml:space="preserve">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264C77" w:rsidRPr="00BE60D6" w:rsidRDefault="00BE60D6">
      <w:pPr>
        <w:spacing w:after="0"/>
        <w:ind w:firstLine="600"/>
        <w:rPr>
          <w:lang w:val="ru-RU"/>
        </w:rPr>
      </w:pPr>
      <w:r w:rsidRPr="00BE60D6">
        <w:rPr>
          <w:rFonts w:ascii="Times New Roman" w:hAnsi="Times New Roman"/>
          <w:color w:val="000000"/>
          <w:spacing w:val="1"/>
          <w:sz w:val="28"/>
          <w:lang w:val="ru-RU"/>
        </w:rPr>
        <w:t xml:space="preserve"> </w:t>
      </w:r>
    </w:p>
    <w:p w:rsidR="00264C77" w:rsidRPr="00BE60D6" w:rsidRDefault="00BE60D6">
      <w:pPr>
        <w:spacing w:after="0"/>
        <w:ind w:left="120"/>
        <w:jc w:val="both"/>
        <w:rPr>
          <w:lang w:val="ru-RU"/>
        </w:rPr>
      </w:pPr>
      <w:r w:rsidRPr="00BE60D6">
        <w:rPr>
          <w:rFonts w:ascii="Times New Roman" w:hAnsi="Times New Roman"/>
          <w:b/>
          <w:color w:val="000000"/>
          <w:sz w:val="28"/>
          <w:lang w:val="ru-RU"/>
        </w:rPr>
        <w:t>МЕТАПРЕДМЕТНЫЕ РЕЗУЛЬТАТЫ</w:t>
      </w:r>
    </w:p>
    <w:p w:rsidR="00264C77" w:rsidRPr="00BE60D6" w:rsidRDefault="00264C77">
      <w:pPr>
        <w:spacing w:after="0"/>
        <w:ind w:left="120"/>
        <w:jc w:val="both"/>
        <w:rPr>
          <w:lang w:val="ru-RU"/>
        </w:rPr>
      </w:pPr>
    </w:p>
    <w:p w:rsidR="00264C77" w:rsidRPr="00BE60D6" w:rsidRDefault="00BE60D6">
      <w:pPr>
        <w:spacing w:after="0"/>
        <w:ind w:firstLine="600"/>
        <w:jc w:val="both"/>
        <w:rPr>
          <w:lang w:val="ru-RU"/>
        </w:rPr>
      </w:pPr>
      <w:proofErr w:type="spellStart"/>
      <w:r w:rsidRPr="00BE60D6">
        <w:rPr>
          <w:rFonts w:ascii="Times New Roman" w:hAnsi="Times New Roman"/>
          <w:b/>
          <w:i/>
          <w:color w:val="000000"/>
          <w:spacing w:val="1"/>
          <w:sz w:val="28"/>
          <w:lang w:val="ru-RU"/>
        </w:rPr>
        <w:t>Метапредметные</w:t>
      </w:r>
      <w:proofErr w:type="spellEnd"/>
      <w:r w:rsidRPr="00BE60D6">
        <w:rPr>
          <w:rFonts w:ascii="Times New Roman" w:hAnsi="Times New Roman"/>
          <w:b/>
          <w:i/>
          <w:color w:val="000000"/>
          <w:spacing w:val="1"/>
          <w:sz w:val="28"/>
          <w:lang w:val="ru-RU"/>
        </w:rPr>
        <w:t xml:space="preserve"> результаты</w:t>
      </w:r>
      <w:r w:rsidRPr="00BE60D6">
        <w:rPr>
          <w:rFonts w:ascii="Times New Roman" w:hAnsi="Times New Roman"/>
          <w:color w:val="000000"/>
          <w:spacing w:val="1"/>
          <w:sz w:val="28"/>
          <w:lang w:val="ru-RU"/>
        </w:rPr>
        <w:t xml:space="preserve"> изучения истории в старшей общеобразовательной школе на базовом уровне выражаются в следующих качествах и действиях.</w:t>
      </w:r>
    </w:p>
    <w:p w:rsidR="00264C77" w:rsidRPr="00BE60D6" w:rsidRDefault="00BE60D6">
      <w:pPr>
        <w:spacing w:after="0"/>
        <w:ind w:firstLine="600"/>
        <w:jc w:val="both"/>
        <w:rPr>
          <w:lang w:val="ru-RU"/>
        </w:rPr>
      </w:pPr>
      <w:r w:rsidRPr="00BE60D6">
        <w:rPr>
          <w:rFonts w:ascii="Times New Roman" w:hAnsi="Times New Roman"/>
          <w:i/>
          <w:color w:val="000000"/>
          <w:spacing w:val="1"/>
          <w:sz w:val="28"/>
          <w:lang w:val="ru-RU"/>
        </w:rPr>
        <w:t>В сфере универсальных учебных познавательных действий</w:t>
      </w:r>
      <w:r w:rsidRPr="00BE60D6">
        <w:rPr>
          <w:rFonts w:ascii="Times New Roman" w:hAnsi="Times New Roman"/>
          <w:color w:val="000000"/>
          <w:spacing w:val="1"/>
          <w:sz w:val="28"/>
          <w:lang w:val="ru-RU"/>
        </w:rPr>
        <w:t>:</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владение базовыми логическими действиями</w:t>
      </w:r>
      <w:r w:rsidRPr="00BE60D6">
        <w:rPr>
          <w:rFonts w:ascii="Times New Roman" w:hAnsi="Times New Roman"/>
          <w:color w:val="000000"/>
          <w:sz w:val="28"/>
          <w:lang w:val="ru-RU"/>
        </w:rPr>
        <w:t xml:space="preserve">: формулировать проблему, вопрос, требующий решения; устанавливать существенный признак или основания для сравнения, классификации и обобщения; определять цели деятельности, задавать параметры и критерии их достижения; выявлять закономерные черты и противоречия в рассматриваемых явлениях; </w:t>
      </w:r>
      <w:r w:rsidRPr="00BE60D6">
        <w:rPr>
          <w:rFonts w:ascii="Times New Roman" w:hAnsi="Times New Roman"/>
          <w:color w:val="000000"/>
          <w:sz w:val="28"/>
          <w:lang w:val="ru-RU"/>
        </w:rPr>
        <w:lastRenderedPageBreak/>
        <w:t>разрабатывать план решения проблемы с учетом анализа имеющихся ресурсов; вносить коррективы в деятельность, оценивать соответствие результатов целям;</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владение базовыми исследовательскими действиями</w:t>
      </w:r>
      <w:r w:rsidRPr="00BE60D6">
        <w:rPr>
          <w:rFonts w:ascii="Times New Roman" w:hAnsi="Times New Roman"/>
          <w:color w:val="000000"/>
          <w:sz w:val="28"/>
          <w:lang w:val="ru-RU"/>
        </w:rPr>
        <w:t>: определять познавательную задачу; намечать путь ее решения и осуществлять подбор исторического материала, объекта; владеть навыками учебно-исследовательской и проектной деятельности; осуществлять анализ объекта в соответствии с принципом историзма, основными процедурами исторического познания; систематизировать и обобщать исторические факты (в том числе в форме таблиц, схем); выявлять характерные признаки исторических явлений; раскрывать причинно-следственные связи событий прошлого и настоящего; сравнивать события, ситуации, определяя основания для сравнения, выявляя общие черты и различия; формулировать и обосновывать выводы; соотносить полученный результат с имеющимся историческим знанием; определять новизну и обоснованность полученного результата; представлять результаты своей деятельности в различных формах (сообщение, эссе, презентация, реферат, учебный проект и др.); объяснять сферу применения и значение проведенного учебного исследования в современном общественном контексте;</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работа с информацией</w:t>
      </w:r>
      <w:r w:rsidRPr="00BE60D6">
        <w:rPr>
          <w:rFonts w:ascii="Times New Roman" w:hAnsi="Times New Roman"/>
          <w:color w:val="000000"/>
          <w:sz w:val="28"/>
          <w:lang w:val="ru-RU"/>
        </w:rPr>
        <w:t xml:space="preserve">: осуществлять анализ учебной и </w:t>
      </w:r>
      <w:proofErr w:type="spellStart"/>
      <w:r w:rsidRPr="00BE60D6">
        <w:rPr>
          <w:rFonts w:ascii="Times New Roman" w:hAnsi="Times New Roman"/>
          <w:color w:val="000000"/>
          <w:sz w:val="28"/>
          <w:lang w:val="ru-RU"/>
        </w:rPr>
        <w:t>внеучебной</w:t>
      </w:r>
      <w:proofErr w:type="spellEnd"/>
      <w:r w:rsidRPr="00BE60D6">
        <w:rPr>
          <w:rFonts w:ascii="Times New Roman" w:hAnsi="Times New Roman"/>
          <w:color w:val="000000"/>
          <w:sz w:val="28"/>
          <w:lang w:val="ru-RU"/>
        </w:rPr>
        <w:t xml:space="preserve"> исторической информации (учебники, исторические источники, научно-популярная литература, </w:t>
      </w:r>
      <w:proofErr w:type="spellStart"/>
      <w:r w:rsidRPr="00BE60D6">
        <w:rPr>
          <w:rFonts w:ascii="Times New Roman" w:hAnsi="Times New Roman"/>
          <w:color w:val="000000"/>
          <w:sz w:val="28"/>
          <w:lang w:val="ru-RU"/>
        </w:rPr>
        <w:t>интернет-ресурсы</w:t>
      </w:r>
      <w:proofErr w:type="spellEnd"/>
      <w:r w:rsidRPr="00BE60D6">
        <w:rPr>
          <w:rFonts w:ascii="Times New Roman" w:hAnsi="Times New Roman"/>
          <w:color w:val="000000"/>
          <w:sz w:val="28"/>
          <w:lang w:val="ru-RU"/>
        </w:rPr>
        <w:t xml:space="preserve"> и др.) – извлекать, сопоставлять, систематизировать и интерпретировать информацию; 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рассматривать комплексы источников, выявляя совпадения и различия их свидетельств; 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В сфере универсальных коммуникативных действий:</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общение</w:t>
      </w:r>
      <w:r w:rsidRPr="00BE60D6">
        <w:rPr>
          <w:rFonts w:ascii="Times New Roman" w:hAnsi="Times New Roman"/>
          <w:color w:val="000000"/>
          <w:sz w:val="28"/>
          <w:lang w:val="ru-RU"/>
        </w:rPr>
        <w:t xml:space="preserve">: представлять особенности взаимодействия людей в исторических обществах и современном мире; участвовать в обсуждении событий и личностей прошлого и современности, выявляя сходство и различие высказываемых оценок; излагать и аргументировать свою точку зрения в устном высказывании, письменном тексте; владеть способами </w:t>
      </w:r>
      <w:r w:rsidRPr="00BE60D6">
        <w:rPr>
          <w:rFonts w:ascii="Times New Roman" w:hAnsi="Times New Roman"/>
          <w:color w:val="000000"/>
          <w:sz w:val="28"/>
          <w:lang w:val="ru-RU"/>
        </w:rPr>
        <w:lastRenderedPageBreak/>
        <w:t>общения и конструктивного взаимодействия, в том числе межкультурного, в школе и социальном окружении; аргументированно вести диалог, уметь смягчать конфликтные ситуации;</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осуществление совместной деятельности</w:t>
      </w:r>
      <w:r w:rsidRPr="00BE60D6">
        <w:rPr>
          <w:rFonts w:ascii="Times New Roman" w:hAnsi="Times New Roman"/>
          <w:color w:val="000000"/>
          <w:sz w:val="28"/>
          <w:lang w:val="ru-RU"/>
        </w:rPr>
        <w:t>: осознавать на основе исторических примеров значение совместной деятельности людей как эффективного средства достижения поставленных целей; планировать и осуществлять совместную работу, коллективные учебные проекты по истории, в том числе на региональном материале; определять свое участие в общей работе и координировать свои действия с другими членами команды; проявлять творчество и инициативу в индивидуальной и командной работе; оценивать полученные результаты и свой вклад в общую работу.</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В сфере универсальных регулятивных действий:</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владение приемами самоорганизации</w:t>
      </w:r>
      <w:r w:rsidRPr="00BE60D6">
        <w:rPr>
          <w:rFonts w:ascii="Times New Roman" w:hAnsi="Times New Roman"/>
          <w:color w:val="000000"/>
          <w:sz w:val="28"/>
          <w:lang w:val="ru-RU"/>
        </w:rPr>
        <w:t xml:space="preserve"> своей учебной и общественной работы –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 </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владение приемами самоконтроля</w:t>
      </w:r>
      <w:r w:rsidRPr="00BE60D6">
        <w:rPr>
          <w:rFonts w:ascii="Times New Roman" w:hAnsi="Times New Roman"/>
          <w:color w:val="000000"/>
          <w:sz w:val="28"/>
          <w:lang w:val="ru-RU"/>
        </w:rPr>
        <w:t xml:space="preserve"> –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 xml:space="preserve">принятие себя и других </w:t>
      </w:r>
      <w:r w:rsidRPr="00BE60D6">
        <w:rPr>
          <w:rFonts w:ascii="Times New Roman" w:hAnsi="Times New Roman"/>
          <w:color w:val="000000"/>
          <w:sz w:val="28"/>
          <w:lang w:val="ru-RU"/>
        </w:rPr>
        <w:t>– осознавать свои достижения и слабые стороны в учении, школьном и внешкольном общении, сотрудничестве со сверстниками и людьми старших поколений;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264C77" w:rsidRPr="00BE60D6" w:rsidRDefault="00BE60D6">
      <w:pPr>
        <w:spacing w:after="0"/>
        <w:ind w:left="120"/>
        <w:jc w:val="both"/>
        <w:rPr>
          <w:lang w:val="ru-RU"/>
        </w:rPr>
      </w:pPr>
      <w:r w:rsidRPr="00BE60D6">
        <w:rPr>
          <w:rFonts w:ascii="Times New Roman" w:hAnsi="Times New Roman"/>
          <w:b/>
          <w:color w:val="000000"/>
          <w:sz w:val="28"/>
          <w:lang w:val="ru-RU"/>
        </w:rPr>
        <w:t>ПРЕДМЕТНЫЕ РЕЗУЛЬТАТЫ</w:t>
      </w:r>
    </w:p>
    <w:p w:rsidR="00264C77" w:rsidRPr="00BE60D6" w:rsidRDefault="00264C77">
      <w:pPr>
        <w:spacing w:after="0"/>
        <w:ind w:left="120"/>
        <w:jc w:val="both"/>
        <w:rPr>
          <w:lang w:val="ru-RU"/>
        </w:rPr>
      </w:pPr>
    </w:p>
    <w:p w:rsidR="00264C77" w:rsidRPr="00BE60D6" w:rsidRDefault="00BE60D6">
      <w:pPr>
        <w:spacing w:after="0"/>
        <w:ind w:firstLine="600"/>
        <w:jc w:val="both"/>
        <w:rPr>
          <w:lang w:val="ru-RU"/>
        </w:rPr>
      </w:pPr>
      <w:r w:rsidRPr="00BE60D6">
        <w:rPr>
          <w:rFonts w:ascii="Times New Roman" w:hAnsi="Times New Roman"/>
          <w:b/>
          <w:color w:val="000000"/>
          <w:sz w:val="28"/>
          <w:lang w:val="ru-RU"/>
        </w:rPr>
        <w:t>Предметные результаты</w:t>
      </w:r>
      <w:r w:rsidRPr="00BE60D6">
        <w:rPr>
          <w:rFonts w:ascii="Times New Roman" w:hAnsi="Times New Roman"/>
          <w:color w:val="000000"/>
          <w:sz w:val="28"/>
          <w:lang w:val="ru-RU"/>
        </w:rPr>
        <w:t xml:space="preserve"> изучения предмета «История» в старшей школе отражены во ФГОС СОО. Условием достижения каждого из предметных результатов является усвоение обучающимися знаний и формирование умений, которые составляют структуру предметного результата. Ниже представлены предметные результаты (базовый уровень), указанные во ФГОС СОО (выделены курсивом), и их структура, отражающая логику их достижения при изучении школьниками истории России и всемирной истории ХХ – начала </w:t>
      </w:r>
      <w:r>
        <w:rPr>
          <w:rFonts w:ascii="Times New Roman" w:hAnsi="Times New Roman"/>
          <w:color w:val="000000"/>
          <w:sz w:val="28"/>
        </w:rPr>
        <w:t>XXI</w:t>
      </w:r>
      <w:r w:rsidRPr="00BE60D6">
        <w:rPr>
          <w:rFonts w:ascii="Times New Roman" w:hAnsi="Times New Roman"/>
          <w:color w:val="000000"/>
          <w:sz w:val="28"/>
          <w:lang w:val="ru-RU"/>
        </w:rPr>
        <w:t xml:space="preserve"> в.</w:t>
      </w:r>
    </w:p>
    <w:p w:rsidR="00264C77" w:rsidRPr="00BE60D6" w:rsidRDefault="00BE60D6">
      <w:pPr>
        <w:spacing w:after="0"/>
        <w:ind w:firstLine="600"/>
        <w:jc w:val="both"/>
        <w:rPr>
          <w:lang w:val="ru-RU"/>
        </w:rPr>
      </w:pPr>
      <w:r w:rsidRPr="00BE60D6">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При этом необходимо учитывать, что достижение предметных результатов </w:t>
      </w:r>
      <w:r w:rsidRPr="00BE60D6">
        <w:rPr>
          <w:rFonts w:ascii="Times New Roman" w:hAnsi="Times New Roman"/>
          <w:color w:val="000000"/>
          <w:sz w:val="28"/>
          <w:lang w:val="ru-RU"/>
        </w:rPr>
        <w:lastRenderedPageBreak/>
        <w:t xml:space="preserve">предполагает не только обращение к истории России и всемирной истории ХХ – начала </w:t>
      </w:r>
      <w:r>
        <w:rPr>
          <w:rFonts w:ascii="Times New Roman" w:hAnsi="Times New Roman"/>
          <w:color w:val="000000"/>
          <w:sz w:val="28"/>
        </w:rPr>
        <w:t>XXI</w:t>
      </w:r>
      <w:r w:rsidRPr="00BE60D6">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BE60D6">
        <w:rPr>
          <w:rFonts w:ascii="Times New Roman" w:hAnsi="Times New Roman"/>
          <w:color w:val="000000"/>
          <w:sz w:val="28"/>
          <w:lang w:val="ru-RU"/>
        </w:rPr>
        <w:t xml:space="preserve"> в. Без знания достижений народов России, понимания духовных и материальных факторов поступательного развития российского общества в предшествующие эпохи невозможно глубокое понимание истории нашей страны </w:t>
      </w:r>
      <w:r>
        <w:rPr>
          <w:rFonts w:ascii="Times New Roman" w:hAnsi="Times New Roman"/>
          <w:color w:val="000000"/>
          <w:sz w:val="28"/>
        </w:rPr>
        <w:t>XX</w:t>
      </w:r>
      <w:r w:rsidRPr="00BE60D6">
        <w:rPr>
          <w:rFonts w:ascii="Times New Roman" w:hAnsi="Times New Roman"/>
          <w:color w:val="000000"/>
          <w:sz w:val="28"/>
          <w:lang w:val="ru-RU"/>
        </w:rPr>
        <w:t xml:space="preserve"> – начала </w:t>
      </w:r>
      <w:r>
        <w:rPr>
          <w:rFonts w:ascii="Times New Roman" w:hAnsi="Times New Roman"/>
          <w:color w:val="000000"/>
          <w:sz w:val="28"/>
        </w:rPr>
        <w:t>XXI</w:t>
      </w:r>
      <w:r w:rsidRPr="00BE60D6">
        <w:rPr>
          <w:rFonts w:ascii="Times New Roman" w:hAnsi="Times New Roman"/>
          <w:color w:val="000000"/>
          <w:sz w:val="28"/>
          <w:lang w:val="ru-RU"/>
        </w:rPr>
        <w:t xml:space="preserve"> в., осознание истоков наших достижений и потерь в этот исторический период. При планировании уроков следует предусмотреть повторение изученных ранее исторических событий, явлений, процессов, деятельности исторических личностей нашей страны, связанных с актуальным историческим материалом урока.</w:t>
      </w:r>
    </w:p>
    <w:p w:rsidR="00264C77" w:rsidRPr="00BE60D6" w:rsidRDefault="00BE60D6">
      <w:pPr>
        <w:spacing w:after="0"/>
        <w:ind w:firstLine="600"/>
        <w:jc w:val="both"/>
        <w:rPr>
          <w:lang w:val="ru-RU"/>
        </w:rPr>
      </w:pPr>
      <w:r w:rsidRPr="00BE60D6">
        <w:rPr>
          <w:rFonts w:ascii="Times New Roman" w:hAnsi="Times New Roman"/>
          <w:color w:val="000000"/>
          <w:sz w:val="28"/>
          <w:lang w:val="ru-RU"/>
        </w:rPr>
        <w:t>Требования к предметным результатам освоения базового курса истории должны отражать:</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i/>
          <w:color w:val="000000"/>
          <w:sz w:val="28"/>
        </w:rPr>
        <w:t>XXI</w:t>
      </w:r>
      <w:r w:rsidRPr="00BE60D6">
        <w:rPr>
          <w:rFonts w:ascii="Times New Roman" w:hAnsi="Times New Roman"/>
          <w:i/>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i/>
          <w:color w:val="000000"/>
          <w:sz w:val="28"/>
        </w:rPr>
        <w:t>XXI</w:t>
      </w:r>
      <w:r w:rsidRPr="00BE60D6">
        <w:rPr>
          <w:rFonts w:ascii="Times New Roman" w:hAnsi="Times New Roman"/>
          <w:i/>
          <w:color w:val="000000"/>
          <w:sz w:val="28"/>
          <w:lang w:val="ru-RU"/>
        </w:rPr>
        <w:t xml:space="preserve"> в.; особенности развития культуры народов СССР (России).</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i/>
          <w:color w:val="000000"/>
          <w:sz w:val="28"/>
        </w:rPr>
        <w:t>XXI</w:t>
      </w:r>
      <w:r w:rsidRPr="00BE60D6">
        <w:rPr>
          <w:rFonts w:ascii="Times New Roman" w:hAnsi="Times New Roman"/>
          <w:i/>
          <w:color w:val="000000"/>
          <w:sz w:val="28"/>
          <w:lang w:val="ru-RU"/>
        </w:rPr>
        <w:t xml:space="preserve"> в.</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i/>
          <w:color w:val="000000"/>
          <w:sz w:val="28"/>
        </w:rPr>
        <w:t>XXI</w:t>
      </w:r>
      <w:r w:rsidRPr="00BE60D6">
        <w:rPr>
          <w:rFonts w:ascii="Times New Roman" w:hAnsi="Times New Roman"/>
          <w:i/>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 xml:space="preserve">4) Умение выявлять существенные черты исторических событий, явлений, процессов; систематизировать историческую информацию в </w:t>
      </w:r>
      <w:r w:rsidRPr="00BE60D6">
        <w:rPr>
          <w:rFonts w:ascii="Times New Roman" w:hAnsi="Times New Roman"/>
          <w:i/>
          <w:color w:val="000000"/>
          <w:sz w:val="28"/>
          <w:lang w:val="ru-RU"/>
        </w:rPr>
        <w:lastRenderedPageBreak/>
        <w:t>соответствии с заданными критериями; сравнивать изученные исторические события, явления, процессы.</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 xml:space="preserve">5) Умение устанавливать причинно-следственные, пространственные, </w:t>
      </w:r>
      <w:proofErr w:type="spellStart"/>
      <w:r w:rsidRPr="00BE60D6">
        <w:rPr>
          <w:rFonts w:ascii="Times New Roman" w:hAnsi="Times New Roman"/>
          <w:i/>
          <w:color w:val="000000"/>
          <w:sz w:val="28"/>
          <w:lang w:val="ru-RU"/>
        </w:rPr>
        <w:t>временны́е</w:t>
      </w:r>
      <w:proofErr w:type="spellEnd"/>
      <w:r w:rsidRPr="00BE60D6">
        <w:rPr>
          <w:rFonts w:ascii="Times New Roman" w:hAnsi="Times New Roman"/>
          <w:i/>
          <w:color w:val="000000"/>
          <w:sz w:val="28"/>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ХХ – начале </w:t>
      </w:r>
      <w:r>
        <w:rPr>
          <w:rFonts w:ascii="Times New Roman" w:hAnsi="Times New Roman"/>
          <w:i/>
          <w:color w:val="000000"/>
          <w:sz w:val="28"/>
        </w:rPr>
        <w:t>XXI</w:t>
      </w:r>
      <w:r w:rsidRPr="00BE60D6">
        <w:rPr>
          <w:rFonts w:ascii="Times New Roman" w:hAnsi="Times New Roman"/>
          <w:i/>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i/>
          <w:color w:val="000000"/>
          <w:sz w:val="28"/>
        </w:rPr>
        <w:t>XXI</w:t>
      </w:r>
      <w:r w:rsidRPr="00BE60D6">
        <w:rPr>
          <w:rFonts w:ascii="Times New Roman" w:hAnsi="Times New Roman"/>
          <w:i/>
          <w:color w:val="000000"/>
          <w:sz w:val="28"/>
          <w:lang w:val="ru-RU"/>
        </w:rPr>
        <w:t xml:space="preserve"> в.</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i/>
          <w:color w:val="000000"/>
          <w:sz w:val="28"/>
        </w:rPr>
        <w:t>XXI</w:t>
      </w:r>
      <w:r w:rsidRPr="00BE60D6">
        <w:rPr>
          <w:rFonts w:ascii="Times New Roman" w:hAnsi="Times New Roman"/>
          <w:i/>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i/>
          <w:color w:val="000000"/>
          <w:sz w:val="28"/>
        </w:rPr>
        <w:t>XXI</w:t>
      </w:r>
      <w:r w:rsidRPr="00BE60D6">
        <w:rPr>
          <w:rFonts w:ascii="Times New Roman" w:hAnsi="Times New Roman"/>
          <w:i/>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i/>
          <w:color w:val="000000"/>
          <w:sz w:val="28"/>
        </w:rPr>
        <w:t>XXI</w:t>
      </w:r>
      <w:r w:rsidRPr="00BE60D6">
        <w:rPr>
          <w:rFonts w:ascii="Times New Roman" w:hAnsi="Times New Roman"/>
          <w:i/>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 д.).</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lastRenderedPageBreak/>
        <w:t xml:space="preserve">11) Знание ключевых событий, основных дат и этапов истории России и мира в ХХ – начале </w:t>
      </w:r>
      <w:r>
        <w:rPr>
          <w:rFonts w:ascii="Times New Roman" w:hAnsi="Times New Roman"/>
          <w:i/>
          <w:color w:val="000000"/>
          <w:sz w:val="28"/>
        </w:rPr>
        <w:t>XXI</w:t>
      </w:r>
      <w:r w:rsidRPr="00BE60D6">
        <w:rPr>
          <w:rFonts w:ascii="Times New Roman" w:hAnsi="Times New Roman"/>
          <w:i/>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В том числе по учебному курсу «История России»:</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Россия накануне Первой мировой войны. Ход военных действий. Власть, общество, экономика, культура. Предпосылки революции.</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Российская Федерация в 1992–2022 гг. Становление новой России. Возрождение Российской Федерации как великой державы в ХХ</w:t>
      </w:r>
      <w:r>
        <w:rPr>
          <w:rFonts w:ascii="Times New Roman" w:hAnsi="Times New Roman"/>
          <w:i/>
          <w:color w:val="000000"/>
          <w:sz w:val="28"/>
        </w:rPr>
        <w:t>I</w:t>
      </w:r>
      <w:r w:rsidRPr="00BE60D6">
        <w:rPr>
          <w:rFonts w:ascii="Times New Roman" w:hAnsi="Times New Roman"/>
          <w:i/>
          <w:color w:val="000000"/>
          <w:sz w:val="28"/>
          <w:lang w:val="ru-RU"/>
        </w:rPr>
        <w:t xml:space="preserve">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По учебному курсу «Всеобщая история»:</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Мир накануне Первой мировой войны. Первая мировая война: причины, участники, основные события, результаты. Власть и общество.</w:t>
      </w:r>
    </w:p>
    <w:p w:rsidR="00264C77" w:rsidRPr="00BE60D6" w:rsidRDefault="00BE60D6">
      <w:pPr>
        <w:spacing w:after="0"/>
        <w:ind w:firstLine="600"/>
        <w:jc w:val="both"/>
        <w:rPr>
          <w:lang w:val="ru-RU"/>
        </w:rPr>
      </w:pPr>
      <w:proofErr w:type="spellStart"/>
      <w:r w:rsidRPr="00BE60D6">
        <w:rPr>
          <w:rFonts w:ascii="Times New Roman" w:hAnsi="Times New Roman"/>
          <w:i/>
          <w:color w:val="000000"/>
          <w:sz w:val="28"/>
          <w:lang w:val="ru-RU"/>
        </w:rPr>
        <w:t>Межвоенный</w:t>
      </w:r>
      <w:proofErr w:type="spellEnd"/>
      <w:r w:rsidRPr="00BE60D6">
        <w:rPr>
          <w:rFonts w:ascii="Times New Roman" w:hAnsi="Times New Roman"/>
          <w:i/>
          <w:color w:val="000000"/>
          <w:sz w:val="28"/>
          <w:lang w:val="ru-RU"/>
        </w:rPr>
        <w:t xml:space="preserve">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lastRenderedPageBreak/>
        <w:t>Вторая мировая война: причины, участники, основные сражения, итоги.</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Власть и общество в годы войны. Решающий вклад СССР в Победу.</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 xml:space="preserve">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w:t>
      </w:r>
      <w:proofErr w:type="spellStart"/>
      <w:r w:rsidRPr="00BE60D6">
        <w:rPr>
          <w:rFonts w:ascii="Times New Roman" w:hAnsi="Times New Roman"/>
          <w:i/>
          <w:color w:val="000000"/>
          <w:sz w:val="28"/>
          <w:lang w:val="ru-RU"/>
        </w:rPr>
        <w:t>деглобализация</w:t>
      </w:r>
      <w:proofErr w:type="spellEnd"/>
      <w:r w:rsidRPr="00BE60D6">
        <w:rPr>
          <w:rFonts w:ascii="Times New Roman" w:hAnsi="Times New Roman"/>
          <w:i/>
          <w:color w:val="000000"/>
          <w:sz w:val="28"/>
          <w:lang w:val="ru-RU"/>
        </w:rPr>
        <w:t>. Геополитический кризис 2022 г. и его влияние на мировую систему.</w:t>
      </w:r>
    </w:p>
    <w:p w:rsidR="00264C77" w:rsidRPr="00BE60D6" w:rsidRDefault="00BE60D6">
      <w:pPr>
        <w:spacing w:after="0"/>
        <w:ind w:firstLine="600"/>
        <w:jc w:val="both"/>
        <w:rPr>
          <w:lang w:val="ru-RU"/>
        </w:rPr>
      </w:pPr>
      <w:r w:rsidRPr="00BE60D6">
        <w:rPr>
          <w:rFonts w:ascii="Times New Roman" w:hAnsi="Times New Roman"/>
          <w:b/>
          <w:color w:val="000000"/>
          <w:sz w:val="28"/>
          <w:lang w:val="ru-RU"/>
        </w:rPr>
        <w:t xml:space="preserve"> 10 КЛАСС</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1) 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264C77" w:rsidRPr="00BE60D6" w:rsidRDefault="00BE60D6">
      <w:pPr>
        <w:spacing w:after="0"/>
        <w:ind w:firstLine="600"/>
        <w:jc w:val="both"/>
        <w:rPr>
          <w:lang w:val="ru-RU"/>
        </w:rPr>
      </w:pPr>
      <w:r w:rsidRPr="00BE60D6">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Структура предметного результата включает следующий перечень знаний и умений:</w:t>
      </w:r>
    </w:p>
    <w:p w:rsidR="00264C77" w:rsidRPr="00BE60D6" w:rsidRDefault="00BE60D6">
      <w:pPr>
        <w:numPr>
          <w:ilvl w:val="0"/>
          <w:numId w:val="1"/>
        </w:numPr>
        <w:spacing w:after="0"/>
        <w:jc w:val="both"/>
        <w:rPr>
          <w:lang w:val="ru-RU"/>
        </w:rPr>
      </w:pPr>
      <w:r w:rsidRPr="00BE60D6">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rsidR="00264C77" w:rsidRPr="00BE60D6" w:rsidRDefault="00BE60D6">
      <w:pPr>
        <w:numPr>
          <w:ilvl w:val="0"/>
          <w:numId w:val="1"/>
        </w:numPr>
        <w:spacing w:after="0"/>
        <w:jc w:val="both"/>
        <w:rPr>
          <w:lang w:val="ru-RU"/>
        </w:rPr>
      </w:pPr>
      <w:r w:rsidRPr="00BE60D6">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264C77" w:rsidRPr="00BE60D6" w:rsidRDefault="00BE60D6">
      <w:pPr>
        <w:numPr>
          <w:ilvl w:val="0"/>
          <w:numId w:val="1"/>
        </w:numPr>
        <w:spacing w:after="0"/>
        <w:jc w:val="both"/>
        <w:rPr>
          <w:lang w:val="ru-RU"/>
        </w:rPr>
      </w:pPr>
      <w:r w:rsidRPr="00BE60D6">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rsidR="00264C77" w:rsidRPr="00BE60D6" w:rsidRDefault="00BE60D6">
      <w:pPr>
        <w:numPr>
          <w:ilvl w:val="0"/>
          <w:numId w:val="1"/>
        </w:numPr>
        <w:spacing w:after="0"/>
        <w:jc w:val="both"/>
        <w:rPr>
          <w:lang w:val="ru-RU"/>
        </w:rPr>
      </w:pPr>
      <w:r w:rsidRPr="00BE60D6">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lastRenderedPageBreak/>
        <w:t>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264C77" w:rsidRPr="00BE60D6" w:rsidRDefault="00BE60D6">
      <w:pPr>
        <w:spacing w:after="0"/>
        <w:ind w:firstLine="600"/>
        <w:jc w:val="both"/>
        <w:rPr>
          <w:lang w:val="ru-RU"/>
        </w:rPr>
      </w:pPr>
      <w:r w:rsidRPr="00BE60D6">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школьники должны осознать величие личности человека, влияние его деятельности на ход истории.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Структура предметного результата включает следующий перечень знаний и умений:</w:t>
      </w:r>
    </w:p>
    <w:p w:rsidR="00264C77" w:rsidRPr="00BE60D6" w:rsidRDefault="00BE60D6">
      <w:pPr>
        <w:numPr>
          <w:ilvl w:val="0"/>
          <w:numId w:val="2"/>
        </w:numPr>
        <w:spacing w:after="0"/>
        <w:jc w:val="both"/>
        <w:rPr>
          <w:lang w:val="ru-RU"/>
        </w:rPr>
      </w:pPr>
      <w:r w:rsidRPr="00BE60D6">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rsidR="00264C77" w:rsidRPr="00BE60D6" w:rsidRDefault="00BE60D6">
      <w:pPr>
        <w:numPr>
          <w:ilvl w:val="0"/>
          <w:numId w:val="2"/>
        </w:numPr>
        <w:spacing w:after="0"/>
        <w:jc w:val="both"/>
        <w:rPr>
          <w:lang w:val="ru-RU"/>
        </w:rPr>
      </w:pPr>
      <w:r w:rsidRPr="00BE60D6">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264C77" w:rsidRPr="00BE60D6" w:rsidRDefault="00BE60D6">
      <w:pPr>
        <w:numPr>
          <w:ilvl w:val="0"/>
          <w:numId w:val="2"/>
        </w:numPr>
        <w:spacing w:after="0"/>
        <w:jc w:val="both"/>
        <w:rPr>
          <w:lang w:val="ru-RU"/>
        </w:rPr>
      </w:pPr>
      <w:r w:rsidRPr="00BE60D6">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264C77" w:rsidRPr="00BE60D6" w:rsidRDefault="00BE60D6">
      <w:pPr>
        <w:numPr>
          <w:ilvl w:val="0"/>
          <w:numId w:val="2"/>
        </w:numPr>
        <w:spacing w:after="0"/>
        <w:jc w:val="both"/>
        <w:rPr>
          <w:lang w:val="ru-RU"/>
        </w:rPr>
      </w:pPr>
      <w:r w:rsidRPr="00BE60D6">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Структура предметного результата включает следующий перечень знаний и умений:</w:t>
      </w:r>
    </w:p>
    <w:p w:rsidR="00264C77" w:rsidRPr="00BE60D6" w:rsidRDefault="00BE60D6">
      <w:pPr>
        <w:numPr>
          <w:ilvl w:val="0"/>
          <w:numId w:val="3"/>
        </w:numPr>
        <w:spacing w:after="0"/>
        <w:jc w:val="both"/>
        <w:rPr>
          <w:lang w:val="ru-RU"/>
        </w:rPr>
      </w:pPr>
      <w:r w:rsidRPr="00BE60D6">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264C77" w:rsidRPr="00BE60D6" w:rsidRDefault="00BE60D6">
      <w:pPr>
        <w:numPr>
          <w:ilvl w:val="0"/>
          <w:numId w:val="3"/>
        </w:numPr>
        <w:spacing w:after="0"/>
        <w:jc w:val="both"/>
        <w:rPr>
          <w:lang w:val="ru-RU"/>
        </w:rPr>
      </w:pPr>
      <w:r w:rsidRPr="00BE60D6">
        <w:rPr>
          <w:rFonts w:ascii="Times New Roman" w:hAnsi="Times New Roman"/>
          <w:color w:val="000000"/>
          <w:sz w:val="28"/>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w:t>
      </w:r>
      <w:r w:rsidRPr="00BE60D6">
        <w:rPr>
          <w:rFonts w:ascii="Times New Roman" w:hAnsi="Times New Roman"/>
          <w:color w:val="000000"/>
          <w:sz w:val="28"/>
          <w:lang w:val="ru-RU"/>
        </w:rPr>
        <w:lastRenderedPageBreak/>
        <w:t>контекстной информации, представленной в исторических источниках, учебной, художественной и научно-популярной литературе, визуальных материалах и др.;</w:t>
      </w:r>
    </w:p>
    <w:p w:rsidR="00264C77" w:rsidRPr="00BE60D6" w:rsidRDefault="00BE60D6">
      <w:pPr>
        <w:numPr>
          <w:ilvl w:val="0"/>
          <w:numId w:val="3"/>
        </w:numPr>
        <w:spacing w:after="0"/>
        <w:jc w:val="both"/>
        <w:rPr>
          <w:lang w:val="ru-RU"/>
        </w:rPr>
      </w:pPr>
      <w:r w:rsidRPr="00BE60D6">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264C77" w:rsidRPr="00BE60D6" w:rsidRDefault="00BE60D6">
      <w:pPr>
        <w:numPr>
          <w:ilvl w:val="0"/>
          <w:numId w:val="3"/>
        </w:numPr>
        <w:spacing w:after="0"/>
        <w:jc w:val="both"/>
        <w:rPr>
          <w:lang w:val="ru-RU"/>
        </w:rPr>
      </w:pPr>
      <w:r w:rsidRPr="00BE60D6">
        <w:rPr>
          <w:rFonts w:ascii="Times New Roman" w:hAnsi="Times New Roman"/>
          <w:color w:val="000000"/>
          <w:sz w:val="28"/>
          <w:lang w:val="ru-RU"/>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264C77" w:rsidRPr="00BE60D6" w:rsidRDefault="00BE60D6">
      <w:pPr>
        <w:numPr>
          <w:ilvl w:val="0"/>
          <w:numId w:val="3"/>
        </w:numPr>
        <w:spacing w:after="0"/>
        <w:jc w:val="both"/>
        <w:rPr>
          <w:lang w:val="ru-RU"/>
        </w:rPr>
      </w:pPr>
      <w:r w:rsidRPr="00BE60D6">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264C77" w:rsidRPr="00BE60D6" w:rsidRDefault="00BE60D6">
      <w:pPr>
        <w:numPr>
          <w:ilvl w:val="0"/>
          <w:numId w:val="3"/>
        </w:numPr>
        <w:spacing w:after="0"/>
        <w:jc w:val="both"/>
        <w:rPr>
          <w:lang w:val="ru-RU"/>
        </w:rPr>
      </w:pPr>
      <w:r w:rsidRPr="00BE60D6">
        <w:rPr>
          <w:rFonts w:ascii="Times New Roman" w:hAnsi="Times New Roman"/>
          <w:color w:val="000000"/>
          <w:sz w:val="28"/>
          <w:lang w:val="ru-RU"/>
        </w:rPr>
        <w:t>определять и объяснять с опорой на фактический материал свое отношение к наиболее значительным событиям, достижениям и личностям истории России и зарубежных стран 1914–1945 гг.;</w:t>
      </w:r>
    </w:p>
    <w:p w:rsidR="00264C77" w:rsidRPr="00BE60D6" w:rsidRDefault="00BE60D6">
      <w:pPr>
        <w:numPr>
          <w:ilvl w:val="0"/>
          <w:numId w:val="3"/>
        </w:numPr>
        <w:spacing w:after="0"/>
        <w:jc w:val="both"/>
        <w:rPr>
          <w:lang w:val="ru-RU"/>
        </w:rPr>
      </w:pPr>
      <w:r w:rsidRPr="00BE60D6">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264C77" w:rsidRPr="00BE60D6" w:rsidRDefault="00BE60D6">
      <w:pPr>
        <w:numPr>
          <w:ilvl w:val="0"/>
          <w:numId w:val="3"/>
        </w:numPr>
        <w:spacing w:after="0"/>
        <w:jc w:val="both"/>
        <w:rPr>
          <w:lang w:val="ru-RU"/>
        </w:rPr>
      </w:pPr>
      <w:r w:rsidRPr="00BE60D6">
        <w:rPr>
          <w:rFonts w:ascii="Times New Roman" w:hAnsi="Times New Roman"/>
          <w:color w:val="000000"/>
          <w:sz w:val="28"/>
          <w:lang w:val="ru-RU"/>
        </w:rPr>
        <w:t>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4) 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Структура предметного результата включает следующий перечень знаний и умений:</w:t>
      </w:r>
    </w:p>
    <w:p w:rsidR="00264C77" w:rsidRPr="00BE60D6" w:rsidRDefault="00BE60D6">
      <w:pPr>
        <w:numPr>
          <w:ilvl w:val="0"/>
          <w:numId w:val="4"/>
        </w:numPr>
        <w:spacing w:after="0"/>
        <w:jc w:val="both"/>
        <w:rPr>
          <w:lang w:val="ru-RU"/>
        </w:rPr>
      </w:pPr>
      <w:r w:rsidRPr="00BE60D6">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264C77" w:rsidRPr="00BE60D6" w:rsidRDefault="00BE60D6">
      <w:pPr>
        <w:numPr>
          <w:ilvl w:val="0"/>
          <w:numId w:val="4"/>
        </w:numPr>
        <w:spacing w:after="0"/>
        <w:jc w:val="both"/>
        <w:rPr>
          <w:lang w:val="ru-RU"/>
        </w:rPr>
      </w:pPr>
      <w:r w:rsidRPr="00BE60D6">
        <w:rPr>
          <w:rFonts w:ascii="Times New Roman" w:hAnsi="Times New Roman"/>
          <w:color w:val="000000"/>
          <w:sz w:val="28"/>
          <w:lang w:val="ru-RU"/>
        </w:rPr>
        <w:lastRenderedPageBreak/>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264C77" w:rsidRPr="00BE60D6" w:rsidRDefault="00BE60D6">
      <w:pPr>
        <w:numPr>
          <w:ilvl w:val="0"/>
          <w:numId w:val="4"/>
        </w:numPr>
        <w:spacing w:after="0"/>
        <w:jc w:val="both"/>
        <w:rPr>
          <w:lang w:val="ru-RU"/>
        </w:rPr>
      </w:pPr>
      <w:r w:rsidRPr="00BE60D6">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w:t>
      </w:r>
    </w:p>
    <w:p w:rsidR="00264C77" w:rsidRPr="00BE60D6" w:rsidRDefault="00BE60D6">
      <w:pPr>
        <w:numPr>
          <w:ilvl w:val="0"/>
          <w:numId w:val="4"/>
        </w:numPr>
        <w:spacing w:after="0"/>
        <w:jc w:val="both"/>
        <w:rPr>
          <w:lang w:val="ru-RU"/>
        </w:rPr>
      </w:pPr>
      <w:r w:rsidRPr="00BE60D6">
        <w:rPr>
          <w:rFonts w:ascii="Times New Roman" w:hAnsi="Times New Roman"/>
          <w:color w:val="000000"/>
          <w:sz w:val="28"/>
          <w:lang w:val="ru-RU"/>
        </w:rPr>
        <w:t>обобщать историческую информацию по истории России и зарубежных стран 1914–1945 гг.;</w:t>
      </w:r>
    </w:p>
    <w:p w:rsidR="00264C77" w:rsidRPr="00BE60D6" w:rsidRDefault="00BE60D6">
      <w:pPr>
        <w:numPr>
          <w:ilvl w:val="0"/>
          <w:numId w:val="4"/>
        </w:numPr>
        <w:spacing w:after="0"/>
        <w:jc w:val="both"/>
        <w:rPr>
          <w:lang w:val="ru-RU"/>
        </w:rPr>
      </w:pPr>
      <w:r w:rsidRPr="00BE60D6">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264C77" w:rsidRPr="00BE60D6" w:rsidRDefault="00BE60D6">
      <w:pPr>
        <w:numPr>
          <w:ilvl w:val="0"/>
          <w:numId w:val="4"/>
        </w:numPr>
        <w:spacing w:after="0"/>
        <w:jc w:val="both"/>
        <w:rPr>
          <w:lang w:val="ru-RU"/>
        </w:rPr>
      </w:pPr>
      <w:r w:rsidRPr="00BE60D6">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264C77" w:rsidRPr="00BE60D6" w:rsidRDefault="00BE60D6">
      <w:pPr>
        <w:numPr>
          <w:ilvl w:val="0"/>
          <w:numId w:val="4"/>
        </w:numPr>
        <w:spacing w:after="0"/>
        <w:jc w:val="both"/>
        <w:rPr>
          <w:lang w:val="ru-RU"/>
        </w:rPr>
      </w:pPr>
      <w:r w:rsidRPr="00BE60D6">
        <w:rPr>
          <w:rFonts w:ascii="Times New Roman" w:hAnsi="Times New Roman"/>
          <w:color w:val="000000"/>
          <w:sz w:val="28"/>
          <w:lang w:val="ru-RU"/>
        </w:rPr>
        <w:t>на основе изучения исторического материала устанавливать исторические аналогии.</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 xml:space="preserve">5) Умение устанавливать причинно-следственные, пространственные, </w:t>
      </w:r>
      <w:proofErr w:type="spellStart"/>
      <w:r w:rsidRPr="00BE60D6">
        <w:rPr>
          <w:rFonts w:ascii="Times New Roman" w:hAnsi="Times New Roman"/>
          <w:i/>
          <w:color w:val="000000"/>
          <w:sz w:val="28"/>
          <w:lang w:val="ru-RU"/>
        </w:rPr>
        <w:t>временны́е</w:t>
      </w:r>
      <w:proofErr w:type="spellEnd"/>
      <w:r w:rsidRPr="00BE60D6">
        <w:rPr>
          <w:rFonts w:ascii="Times New Roman" w:hAnsi="Times New Roman"/>
          <w:i/>
          <w:color w:val="000000"/>
          <w:sz w:val="28"/>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Структура предметного результата включает следующий перечень знаний и умений:</w:t>
      </w:r>
    </w:p>
    <w:p w:rsidR="00264C77" w:rsidRPr="00BE60D6" w:rsidRDefault="00BE60D6">
      <w:pPr>
        <w:numPr>
          <w:ilvl w:val="0"/>
          <w:numId w:val="5"/>
        </w:numPr>
        <w:spacing w:after="0"/>
        <w:jc w:val="both"/>
        <w:rPr>
          <w:lang w:val="ru-RU"/>
        </w:rPr>
      </w:pPr>
      <w:r w:rsidRPr="00BE60D6">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264C77" w:rsidRPr="00BE60D6" w:rsidRDefault="00BE60D6">
      <w:pPr>
        <w:numPr>
          <w:ilvl w:val="0"/>
          <w:numId w:val="5"/>
        </w:numPr>
        <w:spacing w:after="0"/>
        <w:jc w:val="both"/>
        <w:rPr>
          <w:lang w:val="ru-RU"/>
        </w:rPr>
      </w:pPr>
      <w:r w:rsidRPr="00BE60D6">
        <w:rPr>
          <w:rFonts w:ascii="Times New Roman" w:hAnsi="Times New Roman"/>
          <w:color w:val="000000"/>
          <w:sz w:val="28"/>
          <w:lang w:val="ru-RU"/>
        </w:rPr>
        <w:t xml:space="preserve">устанавливать причинно-следственные, пространственные, </w:t>
      </w:r>
      <w:proofErr w:type="spellStart"/>
      <w:r w:rsidRPr="00BE60D6">
        <w:rPr>
          <w:rFonts w:ascii="Times New Roman" w:hAnsi="Times New Roman"/>
          <w:color w:val="000000"/>
          <w:sz w:val="28"/>
          <w:lang w:val="ru-RU"/>
        </w:rPr>
        <w:t>временны́е</w:t>
      </w:r>
      <w:proofErr w:type="spellEnd"/>
      <w:r w:rsidRPr="00BE60D6">
        <w:rPr>
          <w:rFonts w:ascii="Times New Roman" w:hAnsi="Times New Roman"/>
          <w:color w:val="000000"/>
          <w:sz w:val="28"/>
          <w:lang w:val="ru-RU"/>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264C77" w:rsidRPr="00BE60D6" w:rsidRDefault="00BE60D6">
      <w:pPr>
        <w:numPr>
          <w:ilvl w:val="0"/>
          <w:numId w:val="5"/>
        </w:numPr>
        <w:spacing w:after="0"/>
        <w:jc w:val="both"/>
        <w:rPr>
          <w:lang w:val="ru-RU"/>
        </w:rPr>
      </w:pPr>
      <w:r w:rsidRPr="00BE60D6">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264C77" w:rsidRPr="00BE60D6" w:rsidRDefault="00BE60D6">
      <w:pPr>
        <w:numPr>
          <w:ilvl w:val="0"/>
          <w:numId w:val="5"/>
        </w:numPr>
        <w:spacing w:after="0"/>
        <w:jc w:val="both"/>
        <w:rPr>
          <w:lang w:val="ru-RU"/>
        </w:rPr>
      </w:pPr>
      <w:r w:rsidRPr="00BE60D6">
        <w:rPr>
          <w:rFonts w:ascii="Times New Roman" w:hAnsi="Times New Roman"/>
          <w:color w:val="000000"/>
          <w:sz w:val="28"/>
          <w:lang w:val="ru-RU"/>
        </w:rPr>
        <w:lastRenderedPageBreak/>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264C77" w:rsidRPr="00BE60D6" w:rsidRDefault="00BE60D6">
      <w:pPr>
        <w:numPr>
          <w:ilvl w:val="0"/>
          <w:numId w:val="5"/>
        </w:numPr>
        <w:spacing w:after="0"/>
        <w:jc w:val="both"/>
        <w:rPr>
          <w:lang w:val="ru-RU"/>
        </w:rPr>
      </w:pPr>
      <w:r w:rsidRPr="00BE60D6">
        <w:rPr>
          <w:rFonts w:ascii="Times New Roman" w:hAnsi="Times New Roman"/>
          <w:color w:val="000000"/>
          <w:sz w:val="28"/>
          <w:lang w:val="ru-RU"/>
        </w:rPr>
        <w:t>соотносить события истории родного края, истории России и зарубежных стран 1914–1945 гг.;</w:t>
      </w:r>
    </w:p>
    <w:p w:rsidR="00264C77" w:rsidRPr="00BE60D6" w:rsidRDefault="00BE60D6">
      <w:pPr>
        <w:numPr>
          <w:ilvl w:val="0"/>
          <w:numId w:val="5"/>
        </w:numPr>
        <w:spacing w:after="0"/>
        <w:jc w:val="both"/>
        <w:rPr>
          <w:lang w:val="ru-RU"/>
        </w:rPr>
      </w:pPr>
      <w:r w:rsidRPr="00BE60D6">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Структура предметного результата включает следующий перечень знаний и умений:</w:t>
      </w:r>
    </w:p>
    <w:p w:rsidR="00264C77" w:rsidRPr="00BE60D6" w:rsidRDefault="00BE60D6">
      <w:pPr>
        <w:numPr>
          <w:ilvl w:val="0"/>
          <w:numId w:val="6"/>
        </w:numPr>
        <w:spacing w:after="0"/>
        <w:jc w:val="both"/>
        <w:rPr>
          <w:lang w:val="ru-RU"/>
        </w:rPr>
      </w:pPr>
      <w:r w:rsidRPr="00BE60D6">
        <w:rPr>
          <w:rFonts w:ascii="Times New Roman" w:hAnsi="Times New Roman"/>
          <w:color w:val="000000"/>
          <w:sz w:val="28"/>
          <w:lang w:val="ru-RU"/>
        </w:rPr>
        <w:t>различать виды письменных исторических источников по истории России и всемирной истории 1914–1945 гг.;</w:t>
      </w:r>
    </w:p>
    <w:p w:rsidR="00264C77" w:rsidRPr="00BE60D6" w:rsidRDefault="00BE60D6">
      <w:pPr>
        <w:numPr>
          <w:ilvl w:val="0"/>
          <w:numId w:val="6"/>
        </w:numPr>
        <w:spacing w:after="0"/>
        <w:jc w:val="both"/>
        <w:rPr>
          <w:lang w:val="ru-RU"/>
        </w:rPr>
      </w:pPr>
      <w:r w:rsidRPr="00BE60D6">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 соотносить информацию письменного источника с историческим контекстом;</w:t>
      </w:r>
    </w:p>
    <w:p w:rsidR="00264C77" w:rsidRPr="00BE60D6" w:rsidRDefault="00BE60D6">
      <w:pPr>
        <w:numPr>
          <w:ilvl w:val="0"/>
          <w:numId w:val="6"/>
        </w:numPr>
        <w:spacing w:after="0"/>
        <w:jc w:val="both"/>
        <w:rPr>
          <w:lang w:val="ru-RU"/>
        </w:rPr>
      </w:pPr>
      <w:r w:rsidRPr="00BE60D6">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264C77" w:rsidRPr="00BE60D6" w:rsidRDefault="00BE60D6">
      <w:pPr>
        <w:numPr>
          <w:ilvl w:val="0"/>
          <w:numId w:val="6"/>
        </w:numPr>
        <w:spacing w:after="0"/>
        <w:jc w:val="both"/>
        <w:rPr>
          <w:lang w:val="ru-RU"/>
        </w:rPr>
      </w:pPr>
      <w:r w:rsidRPr="00BE60D6">
        <w:rPr>
          <w:rFonts w:ascii="Times New Roman" w:hAnsi="Times New Roman"/>
          <w:color w:val="000000"/>
          <w:sz w:val="28"/>
          <w:lang w:val="ru-RU"/>
        </w:rPr>
        <w:t>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264C77" w:rsidRPr="00BE60D6" w:rsidRDefault="00BE60D6">
      <w:pPr>
        <w:numPr>
          <w:ilvl w:val="0"/>
          <w:numId w:val="6"/>
        </w:numPr>
        <w:spacing w:after="0"/>
        <w:jc w:val="both"/>
        <w:rPr>
          <w:lang w:val="ru-RU"/>
        </w:rPr>
      </w:pPr>
      <w:r w:rsidRPr="00BE60D6">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264C77" w:rsidRPr="00BE60D6" w:rsidRDefault="00BE60D6">
      <w:pPr>
        <w:numPr>
          <w:ilvl w:val="0"/>
          <w:numId w:val="6"/>
        </w:numPr>
        <w:spacing w:after="0"/>
        <w:jc w:val="both"/>
        <w:rPr>
          <w:lang w:val="ru-RU"/>
        </w:rPr>
      </w:pPr>
      <w:r w:rsidRPr="00BE60D6">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264C77" w:rsidRPr="00BE60D6" w:rsidRDefault="00BE60D6">
      <w:pPr>
        <w:numPr>
          <w:ilvl w:val="0"/>
          <w:numId w:val="6"/>
        </w:numPr>
        <w:spacing w:after="0"/>
        <w:jc w:val="both"/>
        <w:rPr>
          <w:lang w:val="ru-RU"/>
        </w:rPr>
      </w:pPr>
      <w:r w:rsidRPr="00BE60D6">
        <w:rPr>
          <w:rFonts w:ascii="Times New Roman" w:hAnsi="Times New Roman"/>
          <w:color w:val="000000"/>
          <w:sz w:val="28"/>
          <w:lang w:val="ru-RU"/>
        </w:rPr>
        <w:lastRenderedPageBreak/>
        <w:t>использовать исторические письменные источники при аргументации дискуссионных точек зрения;</w:t>
      </w:r>
    </w:p>
    <w:p w:rsidR="00264C77" w:rsidRPr="00BE60D6" w:rsidRDefault="00BE60D6">
      <w:pPr>
        <w:numPr>
          <w:ilvl w:val="0"/>
          <w:numId w:val="6"/>
        </w:numPr>
        <w:spacing w:after="0"/>
        <w:jc w:val="both"/>
        <w:rPr>
          <w:lang w:val="ru-RU"/>
        </w:rPr>
      </w:pPr>
      <w:r w:rsidRPr="00BE60D6">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т. д.; соотносить вещественный исторический источник с периодом, к которому он относится и др.); используя контекстную информацию, описывать вещественный исторический источник;</w:t>
      </w:r>
    </w:p>
    <w:p w:rsidR="00264C77" w:rsidRPr="00BE60D6" w:rsidRDefault="00BE60D6">
      <w:pPr>
        <w:numPr>
          <w:ilvl w:val="0"/>
          <w:numId w:val="6"/>
        </w:numPr>
        <w:spacing w:after="0"/>
        <w:jc w:val="both"/>
        <w:rPr>
          <w:lang w:val="ru-RU"/>
        </w:rPr>
      </w:pPr>
      <w:r w:rsidRPr="00BE60D6">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7) 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Структура предметного результата включает следующий перечень знаний и умений:</w:t>
      </w:r>
    </w:p>
    <w:p w:rsidR="00264C77" w:rsidRPr="00BE60D6" w:rsidRDefault="00BE60D6">
      <w:pPr>
        <w:numPr>
          <w:ilvl w:val="0"/>
          <w:numId w:val="7"/>
        </w:numPr>
        <w:spacing w:after="0"/>
        <w:jc w:val="both"/>
        <w:rPr>
          <w:lang w:val="ru-RU"/>
        </w:rPr>
      </w:pPr>
      <w:r w:rsidRPr="00BE60D6">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264C77" w:rsidRPr="00BE60D6" w:rsidRDefault="00BE60D6">
      <w:pPr>
        <w:numPr>
          <w:ilvl w:val="0"/>
          <w:numId w:val="7"/>
        </w:numPr>
        <w:spacing w:after="0"/>
        <w:jc w:val="both"/>
        <w:rPr>
          <w:lang w:val="ru-RU"/>
        </w:rPr>
      </w:pPr>
      <w:r w:rsidRPr="00BE60D6">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264C77" w:rsidRPr="00BE60D6" w:rsidRDefault="00BE60D6">
      <w:pPr>
        <w:numPr>
          <w:ilvl w:val="0"/>
          <w:numId w:val="7"/>
        </w:numPr>
        <w:spacing w:after="0"/>
        <w:jc w:val="both"/>
        <w:rPr>
          <w:lang w:val="ru-RU"/>
        </w:rPr>
      </w:pPr>
      <w:r w:rsidRPr="00BE60D6">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264C77" w:rsidRPr="00BE60D6" w:rsidRDefault="00BE60D6">
      <w:pPr>
        <w:numPr>
          <w:ilvl w:val="0"/>
          <w:numId w:val="7"/>
        </w:numPr>
        <w:spacing w:after="0"/>
        <w:jc w:val="both"/>
        <w:rPr>
          <w:lang w:val="ru-RU"/>
        </w:rPr>
      </w:pPr>
      <w:r w:rsidRPr="00BE60D6">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264C77" w:rsidRPr="00BE60D6" w:rsidRDefault="00BE60D6">
      <w:pPr>
        <w:numPr>
          <w:ilvl w:val="0"/>
          <w:numId w:val="7"/>
        </w:numPr>
        <w:spacing w:after="0"/>
        <w:jc w:val="both"/>
        <w:rPr>
          <w:lang w:val="ru-RU"/>
        </w:rPr>
      </w:pPr>
      <w:r w:rsidRPr="00BE60D6">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w:t>
      </w:r>
      <w:r w:rsidRPr="00BE60D6">
        <w:rPr>
          <w:rFonts w:ascii="Times New Roman" w:hAnsi="Times New Roman"/>
          <w:i/>
          <w:color w:val="000000"/>
          <w:sz w:val="28"/>
          <w:lang w:val="ru-RU"/>
        </w:rPr>
        <w:lastRenderedPageBreak/>
        <w:t>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 д.).</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Структура предметного результата включает следующий перечень знаний и умений:</w:t>
      </w:r>
    </w:p>
    <w:p w:rsidR="00264C77" w:rsidRPr="00BE60D6" w:rsidRDefault="00BE60D6">
      <w:pPr>
        <w:numPr>
          <w:ilvl w:val="0"/>
          <w:numId w:val="8"/>
        </w:numPr>
        <w:spacing w:after="0"/>
        <w:jc w:val="both"/>
        <w:rPr>
          <w:lang w:val="ru-RU"/>
        </w:rPr>
      </w:pPr>
      <w:r w:rsidRPr="00BE60D6">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264C77" w:rsidRPr="00BE60D6" w:rsidRDefault="00BE60D6">
      <w:pPr>
        <w:numPr>
          <w:ilvl w:val="0"/>
          <w:numId w:val="8"/>
        </w:numPr>
        <w:spacing w:after="0"/>
        <w:jc w:val="both"/>
        <w:rPr>
          <w:lang w:val="ru-RU"/>
        </w:rPr>
      </w:pPr>
      <w:r w:rsidRPr="00BE60D6">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264C77" w:rsidRPr="00BE60D6" w:rsidRDefault="00BE60D6">
      <w:pPr>
        <w:numPr>
          <w:ilvl w:val="0"/>
          <w:numId w:val="8"/>
        </w:numPr>
        <w:spacing w:after="0"/>
        <w:jc w:val="both"/>
        <w:rPr>
          <w:lang w:val="ru-RU"/>
        </w:rPr>
      </w:pPr>
      <w:r w:rsidRPr="00BE60D6">
        <w:rPr>
          <w:rFonts w:ascii="Times New Roman" w:hAnsi="Times New Roman"/>
          <w:color w:val="000000"/>
          <w:sz w:val="28"/>
          <w:lang w:val="ru-RU"/>
        </w:rPr>
        <w:t>узнавать, показывать и называть на карте/схеме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 изучаемые события, явления, процессы истории России и зарубежных стран 1914–1945 гг.;</w:t>
      </w:r>
    </w:p>
    <w:p w:rsidR="00264C77" w:rsidRPr="00BE60D6" w:rsidRDefault="00BE60D6">
      <w:pPr>
        <w:numPr>
          <w:ilvl w:val="0"/>
          <w:numId w:val="8"/>
        </w:numPr>
        <w:spacing w:after="0"/>
        <w:jc w:val="both"/>
        <w:rPr>
          <w:lang w:val="ru-RU"/>
        </w:rPr>
      </w:pPr>
      <w:r w:rsidRPr="00BE60D6">
        <w:rPr>
          <w:rFonts w:ascii="Times New Roman" w:hAnsi="Times New Roman"/>
          <w:color w:val="000000"/>
          <w:sz w:val="28"/>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264C77" w:rsidRPr="00BE60D6" w:rsidRDefault="00BE60D6">
      <w:pPr>
        <w:numPr>
          <w:ilvl w:val="0"/>
          <w:numId w:val="8"/>
        </w:numPr>
        <w:spacing w:after="0"/>
        <w:jc w:val="both"/>
        <w:rPr>
          <w:lang w:val="ru-RU"/>
        </w:rPr>
      </w:pPr>
      <w:r w:rsidRPr="00BE60D6">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1914–1945 гг.; оформлять результаты анализа исторической карты/схемы в виде таблицы, схемы; делать выводы;</w:t>
      </w:r>
    </w:p>
    <w:p w:rsidR="00264C77" w:rsidRPr="00BE60D6" w:rsidRDefault="00BE60D6">
      <w:pPr>
        <w:numPr>
          <w:ilvl w:val="0"/>
          <w:numId w:val="8"/>
        </w:numPr>
        <w:spacing w:after="0"/>
        <w:jc w:val="both"/>
        <w:rPr>
          <w:lang w:val="ru-RU"/>
        </w:rPr>
      </w:pPr>
      <w:r w:rsidRPr="00BE60D6">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т. п.), социально-экономических и геополитических условий существования государств, народов, делать выводы;</w:t>
      </w:r>
    </w:p>
    <w:p w:rsidR="00264C77" w:rsidRPr="00BE60D6" w:rsidRDefault="00BE60D6">
      <w:pPr>
        <w:numPr>
          <w:ilvl w:val="0"/>
          <w:numId w:val="8"/>
        </w:numPr>
        <w:spacing w:after="0"/>
        <w:jc w:val="both"/>
        <w:rPr>
          <w:lang w:val="ru-RU"/>
        </w:rPr>
      </w:pPr>
      <w:r w:rsidRPr="00BE60D6">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264C77" w:rsidRPr="00BE60D6" w:rsidRDefault="00BE60D6">
      <w:pPr>
        <w:numPr>
          <w:ilvl w:val="0"/>
          <w:numId w:val="8"/>
        </w:numPr>
        <w:spacing w:after="0"/>
        <w:jc w:val="both"/>
        <w:rPr>
          <w:lang w:val="ru-RU"/>
        </w:rPr>
      </w:pPr>
      <w:r w:rsidRPr="00BE60D6">
        <w:rPr>
          <w:rFonts w:ascii="Times New Roman" w:hAnsi="Times New Roman"/>
          <w:color w:val="000000"/>
          <w:sz w:val="28"/>
          <w:lang w:val="ru-RU"/>
        </w:rPr>
        <w:lastRenderedPageBreak/>
        <w:t>определять события, явления, процессы, которым посвящены визуальные источники исторической информации;</w:t>
      </w:r>
    </w:p>
    <w:p w:rsidR="00264C77" w:rsidRPr="00BE60D6" w:rsidRDefault="00BE60D6">
      <w:pPr>
        <w:numPr>
          <w:ilvl w:val="0"/>
          <w:numId w:val="8"/>
        </w:numPr>
        <w:spacing w:after="0"/>
        <w:jc w:val="both"/>
        <w:rPr>
          <w:lang w:val="ru-RU"/>
        </w:rPr>
      </w:pPr>
      <w:r w:rsidRPr="00BE60D6">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264C77" w:rsidRPr="00BE60D6" w:rsidRDefault="00BE60D6">
      <w:pPr>
        <w:numPr>
          <w:ilvl w:val="0"/>
          <w:numId w:val="8"/>
        </w:numPr>
        <w:spacing w:after="0"/>
        <w:jc w:val="both"/>
        <w:rPr>
          <w:lang w:val="ru-RU"/>
        </w:rPr>
      </w:pPr>
      <w:r w:rsidRPr="00BE60D6">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264C77" w:rsidRPr="00BE60D6" w:rsidRDefault="00BE60D6">
      <w:pPr>
        <w:numPr>
          <w:ilvl w:val="0"/>
          <w:numId w:val="8"/>
        </w:numPr>
        <w:spacing w:after="0"/>
        <w:jc w:val="both"/>
        <w:rPr>
          <w:lang w:val="ru-RU"/>
        </w:rPr>
      </w:pPr>
      <w:r w:rsidRPr="00BE60D6">
        <w:rPr>
          <w:rFonts w:ascii="Times New Roman" w:hAnsi="Times New Roman"/>
          <w:color w:val="000000"/>
          <w:sz w:val="28"/>
          <w:lang w:val="ru-RU"/>
        </w:rPr>
        <w:t>представлять историческую информацию в виде таблиц, графиков, схем, диаграмм;</w:t>
      </w:r>
    </w:p>
    <w:p w:rsidR="00264C77" w:rsidRPr="00BE60D6" w:rsidRDefault="00BE60D6">
      <w:pPr>
        <w:numPr>
          <w:ilvl w:val="0"/>
          <w:numId w:val="8"/>
        </w:numPr>
        <w:spacing w:after="0"/>
        <w:jc w:val="both"/>
        <w:rPr>
          <w:lang w:val="ru-RU"/>
        </w:rPr>
      </w:pPr>
      <w:r w:rsidRPr="00BE60D6">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т. д.</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Структура предметного результата включает следующий перечень знаний и умений:</w:t>
      </w:r>
    </w:p>
    <w:p w:rsidR="00264C77" w:rsidRPr="00BE60D6" w:rsidRDefault="00BE60D6">
      <w:pPr>
        <w:numPr>
          <w:ilvl w:val="0"/>
          <w:numId w:val="9"/>
        </w:numPr>
        <w:spacing w:after="0"/>
        <w:jc w:val="both"/>
        <w:rPr>
          <w:lang w:val="ru-RU"/>
        </w:rPr>
      </w:pPr>
      <w:r w:rsidRPr="00BE60D6">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264C77" w:rsidRPr="00BE60D6" w:rsidRDefault="00BE60D6">
      <w:pPr>
        <w:numPr>
          <w:ilvl w:val="0"/>
          <w:numId w:val="9"/>
        </w:numPr>
        <w:spacing w:after="0"/>
        <w:jc w:val="both"/>
        <w:rPr>
          <w:lang w:val="ru-RU"/>
        </w:rPr>
      </w:pPr>
      <w:r w:rsidRPr="00BE60D6">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264C77" w:rsidRPr="00BE60D6" w:rsidRDefault="00BE60D6">
      <w:pPr>
        <w:numPr>
          <w:ilvl w:val="0"/>
          <w:numId w:val="9"/>
        </w:numPr>
        <w:spacing w:after="0"/>
        <w:jc w:val="both"/>
        <w:rPr>
          <w:lang w:val="ru-RU"/>
        </w:rPr>
      </w:pPr>
      <w:r w:rsidRPr="00BE60D6">
        <w:rPr>
          <w:rFonts w:ascii="Times New Roman" w:hAnsi="Times New Roman"/>
          <w:color w:val="000000"/>
          <w:sz w:val="28"/>
          <w:lang w:val="ru-RU"/>
        </w:rPr>
        <w:t xml:space="preserve">понимать особенности общения с представителями другой культуры, национальной и религиозной принадлежности, важность учета в </w:t>
      </w:r>
      <w:r w:rsidRPr="00BE60D6">
        <w:rPr>
          <w:rFonts w:ascii="Times New Roman" w:hAnsi="Times New Roman"/>
          <w:color w:val="000000"/>
          <w:sz w:val="28"/>
          <w:lang w:val="ru-RU"/>
        </w:rPr>
        <w:lastRenderedPageBreak/>
        <w:t>общении традиций, обычаев, особенностей культуры народов нашей страны;</w:t>
      </w:r>
    </w:p>
    <w:p w:rsidR="00264C77" w:rsidRPr="00BE60D6" w:rsidRDefault="00BE60D6">
      <w:pPr>
        <w:numPr>
          <w:ilvl w:val="0"/>
          <w:numId w:val="9"/>
        </w:numPr>
        <w:spacing w:after="0"/>
        <w:jc w:val="both"/>
        <w:rPr>
          <w:lang w:val="ru-RU"/>
        </w:rPr>
      </w:pPr>
      <w:r w:rsidRPr="00BE60D6">
        <w:rPr>
          <w:rFonts w:ascii="Times New Roman" w:hAnsi="Times New Roman"/>
          <w:color w:val="000000"/>
          <w:sz w:val="28"/>
          <w:lang w:val="ru-RU"/>
        </w:rPr>
        <w:t xml:space="preserve">участвовать в диалогическом и </w:t>
      </w:r>
      <w:proofErr w:type="spellStart"/>
      <w:r w:rsidRPr="00BE60D6">
        <w:rPr>
          <w:rFonts w:ascii="Times New Roman" w:hAnsi="Times New Roman"/>
          <w:color w:val="000000"/>
          <w:sz w:val="28"/>
          <w:lang w:val="ru-RU"/>
        </w:rPr>
        <w:t>полилогическом</w:t>
      </w:r>
      <w:proofErr w:type="spellEnd"/>
      <w:r w:rsidRPr="00BE60D6">
        <w:rPr>
          <w:rFonts w:ascii="Times New Roman" w:hAnsi="Times New Roman"/>
          <w:color w:val="000000"/>
          <w:sz w:val="28"/>
          <w:lang w:val="ru-RU"/>
        </w:rPr>
        <w:t xml:space="preserve">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264C77" w:rsidRPr="00BE60D6" w:rsidRDefault="00BE60D6">
      <w:pPr>
        <w:spacing w:after="0"/>
        <w:ind w:left="120"/>
        <w:jc w:val="both"/>
        <w:rPr>
          <w:lang w:val="ru-RU"/>
        </w:rPr>
      </w:pPr>
      <w:r w:rsidRPr="00BE60D6">
        <w:rPr>
          <w:rFonts w:ascii="Times New Roman" w:hAnsi="Times New Roman"/>
          <w:color w:val="000000"/>
          <w:sz w:val="28"/>
          <w:lang w:val="ru-RU"/>
        </w:rPr>
        <w:t xml:space="preserve"> </w:t>
      </w:r>
      <w:r w:rsidRPr="00BE60D6">
        <w:rPr>
          <w:rFonts w:ascii="Times New Roman" w:hAnsi="Times New Roman"/>
          <w:i/>
          <w:color w:val="000000"/>
          <w:sz w:val="28"/>
          <w:lang w:val="ru-RU"/>
        </w:rPr>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264C77" w:rsidRPr="00BE60D6" w:rsidRDefault="00BE60D6">
      <w:pPr>
        <w:spacing w:after="0"/>
        <w:ind w:left="120"/>
        <w:jc w:val="both"/>
        <w:rPr>
          <w:lang w:val="ru-RU"/>
        </w:rPr>
      </w:pPr>
      <w:r w:rsidRPr="00BE60D6">
        <w:rPr>
          <w:rFonts w:ascii="Times New Roman" w:hAnsi="Times New Roman"/>
          <w:color w:val="000000"/>
          <w:sz w:val="28"/>
          <w:lang w:val="ru-RU"/>
        </w:rPr>
        <w:t xml:space="preserve"> Структура предметного результата включает следующий перечень знаний и умений:</w:t>
      </w:r>
    </w:p>
    <w:p w:rsidR="00264C77" w:rsidRPr="00BE60D6" w:rsidRDefault="00BE60D6">
      <w:pPr>
        <w:numPr>
          <w:ilvl w:val="0"/>
          <w:numId w:val="10"/>
        </w:numPr>
        <w:spacing w:after="0"/>
        <w:jc w:val="both"/>
        <w:rPr>
          <w:lang w:val="ru-RU"/>
        </w:rPr>
      </w:pPr>
      <w:r w:rsidRPr="00BE60D6">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264C77" w:rsidRPr="00BE60D6" w:rsidRDefault="00BE60D6">
      <w:pPr>
        <w:numPr>
          <w:ilvl w:val="0"/>
          <w:numId w:val="10"/>
        </w:numPr>
        <w:spacing w:after="0"/>
        <w:jc w:val="both"/>
        <w:rPr>
          <w:lang w:val="ru-RU"/>
        </w:rPr>
      </w:pPr>
      <w:r w:rsidRPr="00BE60D6">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264C77" w:rsidRPr="00BE60D6" w:rsidRDefault="00BE60D6">
      <w:pPr>
        <w:numPr>
          <w:ilvl w:val="0"/>
          <w:numId w:val="10"/>
        </w:numPr>
        <w:spacing w:after="0"/>
        <w:jc w:val="both"/>
        <w:rPr>
          <w:lang w:val="ru-RU"/>
        </w:rPr>
      </w:pPr>
      <w:r w:rsidRPr="00BE60D6">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264C77" w:rsidRPr="00BE60D6" w:rsidRDefault="00BE60D6">
      <w:pPr>
        <w:numPr>
          <w:ilvl w:val="0"/>
          <w:numId w:val="10"/>
        </w:numPr>
        <w:spacing w:after="0"/>
        <w:jc w:val="both"/>
        <w:rPr>
          <w:lang w:val="ru-RU"/>
        </w:rPr>
      </w:pPr>
      <w:r w:rsidRPr="00BE60D6">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11) Знание ключевых событий, основных дат и этапов истории России и мира в 1914–1945 гг.; выдающихся деятелей отечественной и всемирной истории; важнейших достижений культуры, ценностных ориентиров.</w:t>
      </w:r>
    </w:p>
    <w:p w:rsidR="00264C77" w:rsidRPr="00BE60D6" w:rsidRDefault="00BE60D6">
      <w:pPr>
        <w:spacing w:after="0"/>
        <w:ind w:firstLine="600"/>
        <w:jc w:val="both"/>
        <w:rPr>
          <w:lang w:val="ru-RU"/>
        </w:rPr>
      </w:pPr>
      <w:r w:rsidRPr="00BE60D6">
        <w:rPr>
          <w:rFonts w:ascii="Times New Roman" w:hAnsi="Times New Roman"/>
          <w:color w:val="000000"/>
          <w:sz w:val="28"/>
          <w:lang w:val="ru-RU"/>
        </w:rPr>
        <w:t>В том числе по учебному курсу «История России»: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Россия накануне Первой мировой войны. Ход военных действий. Власть, общество, экономика, культура. Предпосылки революции.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264C77" w:rsidRPr="00BE60D6" w:rsidRDefault="00BE60D6">
      <w:pPr>
        <w:spacing w:after="0"/>
        <w:ind w:firstLine="600"/>
        <w:jc w:val="both"/>
        <w:rPr>
          <w:lang w:val="ru-RU"/>
        </w:rPr>
      </w:pPr>
      <w:r w:rsidRPr="00BE60D6">
        <w:rPr>
          <w:rFonts w:ascii="Times New Roman" w:hAnsi="Times New Roman"/>
          <w:color w:val="000000"/>
          <w:sz w:val="28"/>
          <w:lang w:val="ru-RU"/>
        </w:rPr>
        <w:lastRenderedPageBreak/>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264C77" w:rsidRPr="00BE60D6" w:rsidRDefault="00BE60D6">
      <w:pPr>
        <w:spacing w:after="0"/>
        <w:ind w:firstLine="600"/>
        <w:jc w:val="both"/>
        <w:rPr>
          <w:lang w:val="ru-RU"/>
        </w:rPr>
      </w:pPr>
      <w:r w:rsidRPr="00BE60D6">
        <w:rPr>
          <w:rFonts w:ascii="Times New Roman" w:hAnsi="Times New Roman"/>
          <w:color w:val="000000"/>
          <w:sz w:val="28"/>
          <w:lang w:val="ru-RU"/>
        </w:rPr>
        <w:t>По учебному курсу «Всеобщая история»:</w:t>
      </w:r>
    </w:p>
    <w:p w:rsidR="00264C77" w:rsidRPr="00BE60D6" w:rsidRDefault="00BE60D6">
      <w:pPr>
        <w:spacing w:after="0"/>
        <w:ind w:firstLine="600"/>
        <w:jc w:val="both"/>
        <w:rPr>
          <w:lang w:val="ru-RU"/>
        </w:rPr>
      </w:pPr>
      <w:r w:rsidRPr="00BE60D6">
        <w:rPr>
          <w:rFonts w:ascii="Times New Roman" w:hAnsi="Times New Roman"/>
          <w:color w:val="000000"/>
          <w:sz w:val="28"/>
          <w:lang w:val="ru-RU"/>
        </w:rPr>
        <w:t>Мир накануне Первой мировой войны. Первая мировая война: причины, участники, основные события, результаты. Власть и общество.</w:t>
      </w:r>
    </w:p>
    <w:p w:rsidR="00264C77" w:rsidRPr="00BE60D6" w:rsidRDefault="00BE60D6">
      <w:pPr>
        <w:spacing w:after="0"/>
        <w:ind w:firstLine="600"/>
        <w:jc w:val="both"/>
        <w:rPr>
          <w:lang w:val="ru-RU"/>
        </w:rPr>
      </w:pPr>
      <w:proofErr w:type="spellStart"/>
      <w:r w:rsidRPr="00BE60D6">
        <w:rPr>
          <w:rFonts w:ascii="Times New Roman" w:hAnsi="Times New Roman"/>
          <w:color w:val="000000"/>
          <w:sz w:val="28"/>
          <w:lang w:val="ru-RU"/>
        </w:rPr>
        <w:t>Межвоенный</w:t>
      </w:r>
      <w:proofErr w:type="spellEnd"/>
      <w:r w:rsidRPr="00BE60D6">
        <w:rPr>
          <w:rFonts w:ascii="Times New Roman" w:hAnsi="Times New Roman"/>
          <w:color w:val="000000"/>
          <w:sz w:val="28"/>
          <w:lang w:val="ru-RU"/>
        </w:rPr>
        <w:t xml:space="preserve">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264C77" w:rsidRPr="00BE60D6" w:rsidRDefault="00BE60D6">
      <w:pPr>
        <w:spacing w:after="0"/>
        <w:ind w:firstLine="600"/>
        <w:jc w:val="both"/>
        <w:rPr>
          <w:lang w:val="ru-RU"/>
        </w:rPr>
      </w:pPr>
      <w:r w:rsidRPr="00BE60D6">
        <w:rPr>
          <w:rFonts w:ascii="Times New Roman" w:hAnsi="Times New Roman"/>
          <w:color w:val="000000"/>
          <w:sz w:val="28"/>
          <w:lang w:val="ru-RU"/>
        </w:rPr>
        <w:t>Вторая мировая война: причины, участники, основные сражения, итоги.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Власть и общество в годы войны. Решающий вклад СССР в Победу.</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Структура предметного результата включает следующий перечень знаний и умений:</w:t>
      </w:r>
    </w:p>
    <w:p w:rsidR="00264C77" w:rsidRPr="00BE60D6" w:rsidRDefault="00BE60D6">
      <w:pPr>
        <w:numPr>
          <w:ilvl w:val="0"/>
          <w:numId w:val="11"/>
        </w:numPr>
        <w:spacing w:after="0"/>
        <w:jc w:val="both"/>
        <w:rPr>
          <w:lang w:val="ru-RU"/>
        </w:rPr>
      </w:pPr>
      <w:r w:rsidRPr="00BE60D6">
        <w:rPr>
          <w:rFonts w:ascii="Times New Roman" w:hAnsi="Times New Roman"/>
          <w:color w:val="000000"/>
          <w:sz w:val="28"/>
          <w:lang w:val="ru-RU"/>
        </w:rPr>
        <w:t>указывать хронологические рамки основных периодов отечественной и всеобщей истории 1914–1945 гг.;</w:t>
      </w:r>
    </w:p>
    <w:p w:rsidR="00264C77" w:rsidRPr="00BE60D6" w:rsidRDefault="00BE60D6">
      <w:pPr>
        <w:numPr>
          <w:ilvl w:val="0"/>
          <w:numId w:val="11"/>
        </w:numPr>
        <w:spacing w:after="0"/>
        <w:jc w:val="both"/>
        <w:rPr>
          <w:lang w:val="ru-RU"/>
        </w:rPr>
      </w:pPr>
      <w:r w:rsidRPr="00BE60D6">
        <w:rPr>
          <w:rFonts w:ascii="Times New Roman" w:hAnsi="Times New Roman"/>
          <w:color w:val="000000"/>
          <w:sz w:val="28"/>
          <w:lang w:val="ru-RU"/>
        </w:rPr>
        <w:t>называть даты важнейших событий и процессов отечественной и всеобщей истории 1914–1945 гг.;</w:t>
      </w:r>
    </w:p>
    <w:p w:rsidR="00264C77" w:rsidRPr="00BE60D6" w:rsidRDefault="00BE60D6">
      <w:pPr>
        <w:numPr>
          <w:ilvl w:val="0"/>
          <w:numId w:val="11"/>
        </w:numPr>
        <w:spacing w:after="0"/>
        <w:jc w:val="both"/>
        <w:rPr>
          <w:lang w:val="ru-RU"/>
        </w:rPr>
      </w:pPr>
      <w:r w:rsidRPr="00BE60D6">
        <w:rPr>
          <w:rFonts w:ascii="Times New Roman" w:hAnsi="Times New Roman"/>
          <w:color w:val="000000"/>
          <w:sz w:val="28"/>
          <w:lang w:val="ru-RU"/>
        </w:rPr>
        <w:t>выявлять синхронность исторических процессов отечественной и всеобщей истории 1914–1945 гг., делать выводы о тенденциях развития своей страны и других стран в данный период;</w:t>
      </w:r>
    </w:p>
    <w:p w:rsidR="00264C77" w:rsidRPr="00BE60D6" w:rsidRDefault="00BE60D6">
      <w:pPr>
        <w:numPr>
          <w:ilvl w:val="0"/>
          <w:numId w:val="11"/>
        </w:numPr>
        <w:spacing w:after="0"/>
        <w:jc w:val="both"/>
        <w:rPr>
          <w:lang w:val="ru-RU"/>
        </w:rPr>
      </w:pPr>
      <w:r w:rsidRPr="00BE60D6">
        <w:rPr>
          <w:rFonts w:ascii="Times New Roman" w:hAnsi="Times New Roman"/>
          <w:color w:val="000000"/>
          <w:sz w:val="28"/>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p>
    <w:p w:rsidR="00264C77" w:rsidRPr="00BE60D6" w:rsidRDefault="00264C77">
      <w:pPr>
        <w:spacing w:after="0"/>
        <w:ind w:left="120"/>
        <w:rPr>
          <w:lang w:val="ru-RU"/>
        </w:rPr>
      </w:pPr>
    </w:p>
    <w:p w:rsidR="00264C77" w:rsidRPr="00BE60D6" w:rsidRDefault="00BE60D6">
      <w:pPr>
        <w:spacing w:after="0"/>
        <w:ind w:left="120"/>
        <w:jc w:val="both"/>
        <w:rPr>
          <w:lang w:val="ru-RU"/>
        </w:rPr>
      </w:pPr>
      <w:r w:rsidRPr="00BE60D6">
        <w:rPr>
          <w:rFonts w:ascii="Times New Roman" w:hAnsi="Times New Roman"/>
          <w:b/>
          <w:color w:val="000000"/>
          <w:sz w:val="28"/>
          <w:lang w:val="ru-RU"/>
        </w:rPr>
        <w:t>11 КЛАСС</w:t>
      </w:r>
    </w:p>
    <w:p w:rsidR="00264C77" w:rsidRPr="00BE60D6" w:rsidRDefault="00264C77">
      <w:pPr>
        <w:spacing w:after="0"/>
        <w:ind w:left="120"/>
        <w:jc w:val="both"/>
        <w:rPr>
          <w:lang w:val="ru-RU"/>
        </w:rPr>
      </w:pPr>
    </w:p>
    <w:p w:rsidR="00264C77" w:rsidRPr="00BE60D6" w:rsidRDefault="00BE60D6">
      <w:pPr>
        <w:spacing w:after="0"/>
        <w:ind w:firstLine="600"/>
        <w:jc w:val="both"/>
        <w:rPr>
          <w:lang w:val="ru-RU"/>
        </w:rPr>
      </w:pPr>
      <w:r w:rsidRPr="00BE60D6">
        <w:rPr>
          <w:rFonts w:ascii="Times New Roman" w:hAnsi="Times New Roman"/>
          <w:i/>
          <w:color w:val="000000"/>
          <w:sz w:val="28"/>
          <w:lang w:val="ru-RU"/>
        </w:rPr>
        <w:t>1) Понимание значимости России в мировых политических и социально-экономических процессах 1945–2022 гг., знание достижений страны и ее народа; умение характеризовать историческое значение советских научно-</w:t>
      </w:r>
      <w:r w:rsidRPr="00BE60D6">
        <w:rPr>
          <w:rFonts w:ascii="Times New Roman" w:hAnsi="Times New Roman"/>
          <w:i/>
          <w:color w:val="000000"/>
          <w:sz w:val="28"/>
          <w:lang w:val="ru-RU"/>
        </w:rPr>
        <w:lastRenderedPageBreak/>
        <w:t>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1945–2022 гг.; особенности развития культуры народов СССР (России).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1945–2022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Структура предметного результата включает следующий перечень знаний и умений:</w:t>
      </w:r>
    </w:p>
    <w:p w:rsidR="00264C77" w:rsidRPr="00BE60D6" w:rsidRDefault="00BE60D6">
      <w:pPr>
        <w:numPr>
          <w:ilvl w:val="0"/>
          <w:numId w:val="12"/>
        </w:numPr>
        <w:spacing w:after="0"/>
        <w:jc w:val="both"/>
        <w:rPr>
          <w:lang w:val="ru-RU"/>
        </w:rPr>
      </w:pPr>
      <w:r w:rsidRPr="00BE60D6">
        <w:rPr>
          <w:rFonts w:ascii="Times New Roman" w:hAnsi="Times New Roman"/>
          <w:color w:val="000000"/>
          <w:sz w:val="28"/>
          <w:lang w:val="ru-RU"/>
        </w:rPr>
        <w:t>называть наиболее значимые события истории России 1945–2022 гг., объяснять их особую значимость для истории нашей страны;</w:t>
      </w:r>
    </w:p>
    <w:p w:rsidR="00264C77" w:rsidRPr="00BE60D6" w:rsidRDefault="00BE60D6">
      <w:pPr>
        <w:numPr>
          <w:ilvl w:val="0"/>
          <w:numId w:val="12"/>
        </w:numPr>
        <w:spacing w:after="0"/>
        <w:jc w:val="both"/>
        <w:rPr>
          <w:lang w:val="ru-RU"/>
        </w:rPr>
      </w:pPr>
      <w:r w:rsidRPr="00BE60D6">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1945–2022 гг., их значение для истории России и человечества в целом;</w:t>
      </w:r>
    </w:p>
    <w:p w:rsidR="00264C77" w:rsidRPr="00BE60D6" w:rsidRDefault="00BE60D6">
      <w:pPr>
        <w:numPr>
          <w:ilvl w:val="0"/>
          <w:numId w:val="12"/>
        </w:numPr>
        <w:spacing w:after="0"/>
        <w:jc w:val="both"/>
        <w:rPr>
          <w:lang w:val="ru-RU"/>
        </w:rPr>
      </w:pPr>
      <w:r w:rsidRPr="00BE60D6">
        <w:rPr>
          <w:rFonts w:ascii="Times New Roman" w:hAnsi="Times New Roman"/>
          <w:color w:val="000000"/>
          <w:sz w:val="28"/>
          <w:lang w:val="ru-RU"/>
        </w:rPr>
        <w:t>используя знания по истории России и всемирной истории 1945–2022 гг., выявлять попытки фальсификации истории;</w:t>
      </w:r>
    </w:p>
    <w:p w:rsidR="00264C77" w:rsidRPr="00BE60D6" w:rsidRDefault="00BE60D6">
      <w:pPr>
        <w:numPr>
          <w:ilvl w:val="0"/>
          <w:numId w:val="12"/>
        </w:numPr>
        <w:spacing w:after="0"/>
        <w:jc w:val="both"/>
        <w:rPr>
          <w:lang w:val="ru-RU"/>
        </w:rPr>
      </w:pPr>
      <w:r w:rsidRPr="00BE60D6">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1945–2022 гг.</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2) Знание имен исторических личностей, внесших значительный вклад в социально-экономическое, политическое и культурное развитие России в 1945–2022 гг.</w:t>
      </w:r>
    </w:p>
    <w:p w:rsidR="00264C77" w:rsidRPr="00BE60D6" w:rsidRDefault="00BE60D6">
      <w:pPr>
        <w:spacing w:after="0"/>
        <w:ind w:firstLine="600"/>
        <w:jc w:val="both"/>
        <w:rPr>
          <w:lang w:val="ru-RU"/>
        </w:rPr>
      </w:pPr>
      <w:r w:rsidRPr="00BE60D6">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школьники должны осознать величие личности человека, влияние его деятельности на ход истории.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Структура предметного результата включает следующий перечень знаний и умений:</w:t>
      </w:r>
    </w:p>
    <w:p w:rsidR="00264C77" w:rsidRPr="00BE60D6" w:rsidRDefault="00BE60D6">
      <w:pPr>
        <w:numPr>
          <w:ilvl w:val="0"/>
          <w:numId w:val="13"/>
        </w:numPr>
        <w:spacing w:after="0"/>
        <w:jc w:val="both"/>
        <w:rPr>
          <w:lang w:val="ru-RU"/>
        </w:rPr>
      </w:pPr>
      <w:r w:rsidRPr="00BE60D6">
        <w:rPr>
          <w:rFonts w:ascii="Times New Roman" w:hAnsi="Times New Roman"/>
          <w:color w:val="000000"/>
          <w:sz w:val="28"/>
          <w:lang w:val="ru-RU"/>
        </w:rPr>
        <w:t>называть имена наиболее выдающихся деятелей истории России 1945–2022 гг., события, процессы, в которых они участвовали;</w:t>
      </w:r>
    </w:p>
    <w:p w:rsidR="00264C77" w:rsidRPr="00BE60D6" w:rsidRDefault="00BE60D6">
      <w:pPr>
        <w:numPr>
          <w:ilvl w:val="0"/>
          <w:numId w:val="13"/>
        </w:numPr>
        <w:spacing w:after="0"/>
        <w:jc w:val="both"/>
        <w:rPr>
          <w:lang w:val="ru-RU"/>
        </w:rPr>
      </w:pPr>
      <w:r w:rsidRPr="00BE60D6">
        <w:rPr>
          <w:rFonts w:ascii="Times New Roman" w:hAnsi="Times New Roman"/>
          <w:color w:val="000000"/>
          <w:sz w:val="28"/>
          <w:lang w:val="ru-RU"/>
        </w:rPr>
        <w:t xml:space="preserve">характеризовать деятельность исторических личностей в рамках событий, процессов истории России 1945–2022 гг., оценивать </w:t>
      </w:r>
      <w:r w:rsidRPr="00BE60D6">
        <w:rPr>
          <w:rFonts w:ascii="Times New Roman" w:hAnsi="Times New Roman"/>
          <w:color w:val="000000"/>
          <w:sz w:val="28"/>
          <w:lang w:val="ru-RU"/>
        </w:rPr>
        <w:lastRenderedPageBreak/>
        <w:t>значение их деятельности для истории нашей станы и человечества в целом;</w:t>
      </w:r>
    </w:p>
    <w:p w:rsidR="00264C77" w:rsidRPr="00BE60D6" w:rsidRDefault="00BE60D6">
      <w:pPr>
        <w:numPr>
          <w:ilvl w:val="0"/>
          <w:numId w:val="13"/>
        </w:numPr>
        <w:spacing w:after="0"/>
        <w:jc w:val="both"/>
        <w:rPr>
          <w:lang w:val="ru-RU"/>
        </w:rPr>
      </w:pPr>
      <w:r w:rsidRPr="00BE60D6">
        <w:rPr>
          <w:rFonts w:ascii="Times New Roman" w:hAnsi="Times New Roman"/>
          <w:color w:val="000000"/>
          <w:sz w:val="28"/>
          <w:lang w:val="ru-RU"/>
        </w:rPr>
        <w:t>характеризовать значение и последствия событий 1945–2022 гг., в которых участвовали выдающиеся исторические личности, для истории России;</w:t>
      </w:r>
    </w:p>
    <w:p w:rsidR="00264C77" w:rsidRPr="00BE60D6" w:rsidRDefault="00BE60D6">
      <w:pPr>
        <w:numPr>
          <w:ilvl w:val="0"/>
          <w:numId w:val="13"/>
        </w:numPr>
        <w:spacing w:after="0"/>
        <w:jc w:val="both"/>
        <w:rPr>
          <w:lang w:val="ru-RU"/>
        </w:rPr>
      </w:pPr>
      <w:r w:rsidRPr="00BE60D6">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1945–2022 гг.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Структура предметного результата включает следующий перечень знаний и умений:</w:t>
      </w:r>
    </w:p>
    <w:p w:rsidR="00264C77" w:rsidRPr="00BE60D6" w:rsidRDefault="00BE60D6">
      <w:pPr>
        <w:numPr>
          <w:ilvl w:val="0"/>
          <w:numId w:val="14"/>
        </w:numPr>
        <w:spacing w:after="0"/>
        <w:jc w:val="both"/>
        <w:rPr>
          <w:lang w:val="ru-RU"/>
        </w:rPr>
      </w:pPr>
      <w:r w:rsidRPr="00BE60D6">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1945–2022 гг., привлекая учебные тексты и/или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264C77" w:rsidRPr="00BE60D6" w:rsidRDefault="00BE60D6">
      <w:pPr>
        <w:numPr>
          <w:ilvl w:val="0"/>
          <w:numId w:val="14"/>
        </w:numPr>
        <w:spacing w:after="0"/>
        <w:jc w:val="both"/>
        <w:rPr>
          <w:lang w:val="ru-RU"/>
        </w:rPr>
      </w:pPr>
      <w:r w:rsidRPr="00BE60D6">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w:t>
      </w:r>
    </w:p>
    <w:p w:rsidR="00264C77" w:rsidRPr="00BE60D6" w:rsidRDefault="00BE60D6">
      <w:pPr>
        <w:numPr>
          <w:ilvl w:val="0"/>
          <w:numId w:val="14"/>
        </w:numPr>
        <w:spacing w:after="0"/>
        <w:jc w:val="both"/>
        <w:rPr>
          <w:lang w:val="ru-RU"/>
        </w:rPr>
      </w:pPr>
      <w:r w:rsidRPr="00BE60D6">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1945–2022 гг., анализируя изменения, происшедшие в течение рассматриваемого периода;</w:t>
      </w:r>
    </w:p>
    <w:p w:rsidR="00264C77" w:rsidRPr="00BE60D6" w:rsidRDefault="00BE60D6">
      <w:pPr>
        <w:numPr>
          <w:ilvl w:val="0"/>
          <w:numId w:val="14"/>
        </w:numPr>
        <w:spacing w:after="0"/>
        <w:jc w:val="both"/>
        <w:rPr>
          <w:lang w:val="ru-RU"/>
        </w:rPr>
      </w:pPr>
      <w:r w:rsidRPr="00BE60D6">
        <w:rPr>
          <w:rFonts w:ascii="Times New Roman" w:hAnsi="Times New Roman"/>
          <w:color w:val="000000"/>
          <w:sz w:val="28"/>
          <w:lang w:val="ru-RU"/>
        </w:rPr>
        <w:t>представлять описание памятников материальной и художественной культуры 1945–2022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264C77" w:rsidRPr="00BE60D6" w:rsidRDefault="00BE60D6">
      <w:pPr>
        <w:numPr>
          <w:ilvl w:val="0"/>
          <w:numId w:val="14"/>
        </w:numPr>
        <w:spacing w:after="0"/>
        <w:jc w:val="both"/>
        <w:rPr>
          <w:lang w:val="ru-RU"/>
        </w:rPr>
      </w:pPr>
      <w:r w:rsidRPr="00BE60D6">
        <w:rPr>
          <w:rFonts w:ascii="Times New Roman" w:hAnsi="Times New Roman"/>
          <w:color w:val="000000"/>
          <w:sz w:val="28"/>
          <w:lang w:val="ru-RU"/>
        </w:rPr>
        <w:lastRenderedPageBreak/>
        <w:t>представлять результаты самостоятельного изучения исторической информации из истории России и всемирной истории 1945–2022 гг. в форме сложного плана, конспекта, реферата;</w:t>
      </w:r>
    </w:p>
    <w:p w:rsidR="00264C77" w:rsidRPr="00BE60D6" w:rsidRDefault="00BE60D6">
      <w:pPr>
        <w:numPr>
          <w:ilvl w:val="0"/>
          <w:numId w:val="14"/>
        </w:numPr>
        <w:spacing w:after="0"/>
        <w:jc w:val="both"/>
        <w:rPr>
          <w:lang w:val="ru-RU"/>
        </w:rPr>
      </w:pPr>
      <w:r w:rsidRPr="00BE60D6">
        <w:rPr>
          <w:rFonts w:ascii="Times New Roman" w:hAnsi="Times New Roman"/>
          <w:color w:val="000000"/>
          <w:sz w:val="28"/>
          <w:lang w:val="ru-RU"/>
        </w:rPr>
        <w:t>определять и объяснять с опорой на фактический материал свое отношение к наиболее значительным событиям, достижениям и личностям истории России и зарубежных стран 1945–2022 гг.;</w:t>
      </w:r>
    </w:p>
    <w:p w:rsidR="00264C77" w:rsidRPr="00BE60D6" w:rsidRDefault="00BE60D6">
      <w:pPr>
        <w:numPr>
          <w:ilvl w:val="0"/>
          <w:numId w:val="14"/>
        </w:numPr>
        <w:spacing w:after="0"/>
        <w:jc w:val="both"/>
        <w:rPr>
          <w:lang w:val="ru-RU"/>
        </w:rPr>
      </w:pPr>
      <w:r w:rsidRPr="00BE60D6">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264C77" w:rsidRPr="00BE60D6" w:rsidRDefault="00BE60D6">
      <w:pPr>
        <w:numPr>
          <w:ilvl w:val="0"/>
          <w:numId w:val="14"/>
        </w:numPr>
        <w:spacing w:after="0"/>
        <w:jc w:val="both"/>
        <w:rPr>
          <w:lang w:val="ru-RU"/>
        </w:rPr>
      </w:pPr>
      <w:r w:rsidRPr="00BE60D6">
        <w:rPr>
          <w:rFonts w:ascii="Times New Roman" w:hAnsi="Times New Roman"/>
          <w:color w:val="000000"/>
          <w:sz w:val="28"/>
          <w:lang w:val="ru-RU"/>
        </w:rPr>
        <w:t>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1945–2022 гг.; сравнивать предложенную аргументацию, выбирать наиболее аргументированную позицию.</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4) Умение выявлять существенные черты исторических событий, явлений, процессов 1945–2022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Структура предметного результата включает следующий перечень знаний и умений:</w:t>
      </w:r>
    </w:p>
    <w:p w:rsidR="00264C77" w:rsidRPr="00BE60D6" w:rsidRDefault="00BE60D6">
      <w:pPr>
        <w:numPr>
          <w:ilvl w:val="0"/>
          <w:numId w:val="15"/>
        </w:numPr>
        <w:spacing w:after="0"/>
        <w:jc w:val="both"/>
        <w:rPr>
          <w:lang w:val="ru-RU"/>
        </w:rPr>
      </w:pPr>
      <w:r w:rsidRPr="00BE60D6">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1945–2022 гг.;</w:t>
      </w:r>
    </w:p>
    <w:p w:rsidR="00264C77" w:rsidRPr="00BE60D6" w:rsidRDefault="00BE60D6">
      <w:pPr>
        <w:numPr>
          <w:ilvl w:val="0"/>
          <w:numId w:val="15"/>
        </w:numPr>
        <w:spacing w:after="0"/>
        <w:jc w:val="both"/>
        <w:rPr>
          <w:lang w:val="ru-RU"/>
        </w:rPr>
      </w:pPr>
      <w:r w:rsidRPr="00BE60D6">
        <w:rPr>
          <w:rFonts w:ascii="Times New Roman" w:hAnsi="Times New Roman"/>
          <w:color w:val="000000"/>
          <w:sz w:val="28"/>
          <w:lang w:val="ru-RU"/>
        </w:rPr>
        <w:t>различать в исторической информации из курсов истории России и зарубежных стран 1945–2022 гг. события, явления, процессы; факты и мнения, описания и объяснения, гипотезы и теории;</w:t>
      </w:r>
    </w:p>
    <w:p w:rsidR="00264C77" w:rsidRPr="00BE60D6" w:rsidRDefault="00BE60D6">
      <w:pPr>
        <w:numPr>
          <w:ilvl w:val="0"/>
          <w:numId w:val="15"/>
        </w:numPr>
        <w:spacing w:after="0"/>
        <w:jc w:val="both"/>
        <w:rPr>
          <w:lang w:val="ru-RU"/>
        </w:rPr>
      </w:pPr>
      <w:r w:rsidRPr="00BE60D6">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w:t>
      </w:r>
    </w:p>
    <w:p w:rsidR="00264C77" w:rsidRPr="00BE60D6" w:rsidRDefault="00BE60D6">
      <w:pPr>
        <w:numPr>
          <w:ilvl w:val="0"/>
          <w:numId w:val="15"/>
        </w:numPr>
        <w:spacing w:after="0"/>
        <w:jc w:val="both"/>
        <w:rPr>
          <w:lang w:val="ru-RU"/>
        </w:rPr>
      </w:pPr>
      <w:r w:rsidRPr="00BE60D6">
        <w:rPr>
          <w:rFonts w:ascii="Times New Roman" w:hAnsi="Times New Roman"/>
          <w:color w:val="000000"/>
          <w:sz w:val="28"/>
          <w:lang w:val="ru-RU"/>
        </w:rPr>
        <w:t>обобщать историческую информацию по истории России и зарубежных стран 1945–2022 гг.;</w:t>
      </w:r>
    </w:p>
    <w:p w:rsidR="00264C77" w:rsidRPr="00BE60D6" w:rsidRDefault="00BE60D6">
      <w:pPr>
        <w:numPr>
          <w:ilvl w:val="0"/>
          <w:numId w:val="15"/>
        </w:numPr>
        <w:spacing w:after="0"/>
        <w:jc w:val="both"/>
        <w:rPr>
          <w:lang w:val="ru-RU"/>
        </w:rPr>
      </w:pPr>
      <w:r w:rsidRPr="00BE60D6">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1945–2022 гг.;</w:t>
      </w:r>
    </w:p>
    <w:p w:rsidR="00264C77" w:rsidRPr="00BE60D6" w:rsidRDefault="00BE60D6">
      <w:pPr>
        <w:numPr>
          <w:ilvl w:val="0"/>
          <w:numId w:val="15"/>
        </w:numPr>
        <w:spacing w:after="0"/>
        <w:jc w:val="both"/>
        <w:rPr>
          <w:lang w:val="ru-RU"/>
        </w:rPr>
      </w:pPr>
      <w:r w:rsidRPr="00BE60D6">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и зарубежных стран 1945–</w:t>
      </w:r>
      <w:r w:rsidRPr="00BE60D6">
        <w:rPr>
          <w:rFonts w:ascii="Times New Roman" w:hAnsi="Times New Roman"/>
          <w:color w:val="000000"/>
          <w:sz w:val="28"/>
          <w:lang w:val="ru-RU"/>
        </w:rPr>
        <w:lastRenderedPageBreak/>
        <w:t>2022 гг. по самостоятельно определенным критериям; на основе сравнения самостоятельно делать выводы;</w:t>
      </w:r>
    </w:p>
    <w:p w:rsidR="00264C77" w:rsidRPr="00BE60D6" w:rsidRDefault="00BE60D6">
      <w:pPr>
        <w:numPr>
          <w:ilvl w:val="0"/>
          <w:numId w:val="15"/>
        </w:numPr>
        <w:spacing w:after="0"/>
        <w:jc w:val="both"/>
        <w:rPr>
          <w:lang w:val="ru-RU"/>
        </w:rPr>
      </w:pPr>
      <w:r w:rsidRPr="00BE60D6">
        <w:rPr>
          <w:rFonts w:ascii="Times New Roman" w:hAnsi="Times New Roman"/>
          <w:color w:val="000000"/>
          <w:sz w:val="28"/>
          <w:lang w:val="ru-RU"/>
        </w:rPr>
        <w:t>на основе изучения исторического материала устанавливать исторические аналогии.</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 xml:space="preserve">5) Умение устанавливать причинно-следственные, пространственные, </w:t>
      </w:r>
      <w:proofErr w:type="spellStart"/>
      <w:r w:rsidRPr="00BE60D6">
        <w:rPr>
          <w:rFonts w:ascii="Times New Roman" w:hAnsi="Times New Roman"/>
          <w:i/>
          <w:color w:val="000000"/>
          <w:sz w:val="28"/>
          <w:lang w:val="ru-RU"/>
        </w:rPr>
        <w:t>временны́е</w:t>
      </w:r>
      <w:proofErr w:type="spellEnd"/>
      <w:r w:rsidRPr="00BE60D6">
        <w:rPr>
          <w:rFonts w:ascii="Times New Roman" w:hAnsi="Times New Roman"/>
          <w:i/>
          <w:color w:val="000000"/>
          <w:sz w:val="28"/>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1945–2022 гг.; определять современников исторических событий истории России и человечества в целом в 1945–2022 гг.</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Структура предметного результата включает следующий перечень знаний и умений:</w:t>
      </w:r>
    </w:p>
    <w:p w:rsidR="00264C77" w:rsidRPr="00BE60D6" w:rsidRDefault="00BE60D6">
      <w:pPr>
        <w:numPr>
          <w:ilvl w:val="0"/>
          <w:numId w:val="16"/>
        </w:numPr>
        <w:spacing w:after="0"/>
        <w:jc w:val="both"/>
        <w:rPr>
          <w:lang w:val="ru-RU"/>
        </w:rPr>
      </w:pPr>
      <w:r w:rsidRPr="00BE60D6">
        <w:rPr>
          <w:rFonts w:ascii="Times New Roman" w:hAnsi="Times New Roman"/>
          <w:color w:val="000000"/>
          <w:sz w:val="28"/>
          <w:lang w:val="ru-RU"/>
        </w:rPr>
        <w:t>на основе изученного материала по истории России и зарубежных стран 1945–2022 гг. определять (различать) причины, предпосылки, поводы, последствия, указывать итоги, значение исторических событий, явлений, процессов;</w:t>
      </w:r>
    </w:p>
    <w:p w:rsidR="00264C77" w:rsidRPr="00BE60D6" w:rsidRDefault="00BE60D6">
      <w:pPr>
        <w:numPr>
          <w:ilvl w:val="0"/>
          <w:numId w:val="16"/>
        </w:numPr>
        <w:spacing w:after="0"/>
        <w:jc w:val="both"/>
        <w:rPr>
          <w:lang w:val="ru-RU"/>
        </w:rPr>
      </w:pPr>
      <w:r w:rsidRPr="00BE60D6">
        <w:rPr>
          <w:rFonts w:ascii="Times New Roman" w:hAnsi="Times New Roman"/>
          <w:color w:val="000000"/>
          <w:sz w:val="28"/>
          <w:lang w:val="ru-RU"/>
        </w:rPr>
        <w:t xml:space="preserve">устанавливать причинно-следственные, пространственные, </w:t>
      </w:r>
      <w:proofErr w:type="spellStart"/>
      <w:r w:rsidRPr="00BE60D6">
        <w:rPr>
          <w:rFonts w:ascii="Times New Roman" w:hAnsi="Times New Roman"/>
          <w:color w:val="000000"/>
          <w:sz w:val="28"/>
          <w:lang w:val="ru-RU"/>
        </w:rPr>
        <w:t>временны́е</w:t>
      </w:r>
      <w:proofErr w:type="spellEnd"/>
      <w:r w:rsidRPr="00BE60D6">
        <w:rPr>
          <w:rFonts w:ascii="Times New Roman" w:hAnsi="Times New Roman"/>
          <w:color w:val="000000"/>
          <w:sz w:val="28"/>
          <w:lang w:val="ru-RU"/>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264C77" w:rsidRPr="00BE60D6" w:rsidRDefault="00BE60D6">
      <w:pPr>
        <w:numPr>
          <w:ilvl w:val="0"/>
          <w:numId w:val="16"/>
        </w:numPr>
        <w:spacing w:after="0"/>
        <w:jc w:val="both"/>
        <w:rPr>
          <w:lang w:val="ru-RU"/>
        </w:rPr>
      </w:pPr>
      <w:r w:rsidRPr="00BE60D6">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w:t>
      </w:r>
    </w:p>
    <w:p w:rsidR="00264C77" w:rsidRPr="00BE60D6" w:rsidRDefault="00BE60D6">
      <w:pPr>
        <w:numPr>
          <w:ilvl w:val="0"/>
          <w:numId w:val="16"/>
        </w:numPr>
        <w:spacing w:after="0"/>
        <w:jc w:val="both"/>
        <w:rPr>
          <w:lang w:val="ru-RU"/>
        </w:rPr>
      </w:pPr>
      <w:r w:rsidRPr="00BE60D6">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264C77" w:rsidRPr="00BE60D6" w:rsidRDefault="00BE60D6">
      <w:pPr>
        <w:numPr>
          <w:ilvl w:val="0"/>
          <w:numId w:val="16"/>
        </w:numPr>
        <w:spacing w:after="0"/>
        <w:jc w:val="both"/>
        <w:rPr>
          <w:lang w:val="ru-RU"/>
        </w:rPr>
      </w:pPr>
      <w:r w:rsidRPr="00BE60D6">
        <w:rPr>
          <w:rFonts w:ascii="Times New Roman" w:hAnsi="Times New Roman"/>
          <w:color w:val="000000"/>
          <w:sz w:val="28"/>
          <w:lang w:val="ru-RU"/>
        </w:rPr>
        <w:t>соотносить события истории родного края, истории России и зарубежных стран 1945–2022 гг.;</w:t>
      </w:r>
    </w:p>
    <w:p w:rsidR="00264C77" w:rsidRPr="00BE60D6" w:rsidRDefault="00BE60D6">
      <w:pPr>
        <w:numPr>
          <w:ilvl w:val="0"/>
          <w:numId w:val="16"/>
        </w:numPr>
        <w:spacing w:after="0"/>
        <w:jc w:val="both"/>
        <w:rPr>
          <w:lang w:val="ru-RU"/>
        </w:rPr>
      </w:pPr>
      <w:r w:rsidRPr="00BE60D6">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1945–2022 гг.</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Структура предметного результата включает следующий перечень знаний и умений:</w:t>
      </w:r>
    </w:p>
    <w:p w:rsidR="00264C77" w:rsidRPr="00BE60D6" w:rsidRDefault="00BE60D6">
      <w:pPr>
        <w:numPr>
          <w:ilvl w:val="0"/>
          <w:numId w:val="17"/>
        </w:numPr>
        <w:spacing w:after="0"/>
        <w:jc w:val="both"/>
        <w:rPr>
          <w:lang w:val="ru-RU"/>
        </w:rPr>
      </w:pPr>
      <w:r w:rsidRPr="00BE60D6">
        <w:rPr>
          <w:rFonts w:ascii="Times New Roman" w:hAnsi="Times New Roman"/>
          <w:color w:val="000000"/>
          <w:sz w:val="28"/>
          <w:lang w:val="ru-RU"/>
        </w:rPr>
        <w:lastRenderedPageBreak/>
        <w:t>различать виды письменных исторических источников по истории России и всемирной истории 1945–2022 гг.;</w:t>
      </w:r>
    </w:p>
    <w:p w:rsidR="00264C77" w:rsidRPr="00BE60D6" w:rsidRDefault="00BE60D6">
      <w:pPr>
        <w:numPr>
          <w:ilvl w:val="0"/>
          <w:numId w:val="17"/>
        </w:numPr>
        <w:spacing w:after="0"/>
        <w:jc w:val="both"/>
        <w:rPr>
          <w:lang w:val="ru-RU"/>
        </w:rPr>
      </w:pPr>
      <w:r w:rsidRPr="00BE60D6">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1945–2022 гг., время и место его создания, события, явления, процессы, о которых идет речь и др., соотносить информацию письменного источника с историческим контекстом;</w:t>
      </w:r>
    </w:p>
    <w:p w:rsidR="00264C77" w:rsidRPr="00BE60D6" w:rsidRDefault="00BE60D6">
      <w:pPr>
        <w:numPr>
          <w:ilvl w:val="0"/>
          <w:numId w:val="17"/>
        </w:numPr>
        <w:spacing w:after="0"/>
        <w:jc w:val="both"/>
        <w:rPr>
          <w:lang w:val="ru-RU"/>
        </w:rPr>
      </w:pPr>
      <w:r w:rsidRPr="00BE60D6">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1945–2022 гг.;</w:t>
      </w:r>
    </w:p>
    <w:p w:rsidR="00264C77" w:rsidRPr="00BE60D6" w:rsidRDefault="00BE60D6">
      <w:pPr>
        <w:numPr>
          <w:ilvl w:val="0"/>
          <w:numId w:val="17"/>
        </w:numPr>
        <w:spacing w:after="0"/>
        <w:jc w:val="both"/>
        <w:rPr>
          <w:lang w:val="ru-RU"/>
        </w:rPr>
      </w:pPr>
      <w:r w:rsidRPr="00BE60D6">
        <w:rPr>
          <w:rFonts w:ascii="Times New Roman" w:hAnsi="Times New Roman"/>
          <w:color w:val="000000"/>
          <w:sz w:val="28"/>
          <w:lang w:val="ru-RU"/>
        </w:rPr>
        <w:t>анализировать письменный исторический источник по истории России и зарубежных стран 1945–2022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264C77" w:rsidRPr="00BE60D6" w:rsidRDefault="00BE60D6">
      <w:pPr>
        <w:numPr>
          <w:ilvl w:val="0"/>
          <w:numId w:val="17"/>
        </w:numPr>
        <w:spacing w:after="0"/>
        <w:jc w:val="both"/>
        <w:rPr>
          <w:lang w:val="ru-RU"/>
        </w:rPr>
      </w:pPr>
      <w:r w:rsidRPr="00BE60D6">
        <w:rPr>
          <w:rFonts w:ascii="Times New Roman" w:hAnsi="Times New Roman"/>
          <w:color w:val="000000"/>
          <w:sz w:val="28"/>
          <w:lang w:val="ru-RU"/>
        </w:rPr>
        <w:t>соотносить содержание исторического источника по истории России и зарубежных стран 1945–2022 гг. с учебным текстом, другими источниками исторической информации (в том числе исторической картой/схемой);</w:t>
      </w:r>
    </w:p>
    <w:p w:rsidR="00264C77" w:rsidRPr="00BE60D6" w:rsidRDefault="00BE60D6">
      <w:pPr>
        <w:numPr>
          <w:ilvl w:val="0"/>
          <w:numId w:val="17"/>
        </w:numPr>
        <w:spacing w:after="0"/>
        <w:jc w:val="both"/>
        <w:rPr>
          <w:lang w:val="ru-RU"/>
        </w:rPr>
      </w:pPr>
      <w:r w:rsidRPr="00BE60D6">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1945–2022 гг., делать выводы;</w:t>
      </w:r>
    </w:p>
    <w:p w:rsidR="00264C77" w:rsidRPr="00BE60D6" w:rsidRDefault="00BE60D6">
      <w:pPr>
        <w:numPr>
          <w:ilvl w:val="0"/>
          <w:numId w:val="17"/>
        </w:numPr>
        <w:spacing w:after="0"/>
        <w:jc w:val="both"/>
        <w:rPr>
          <w:lang w:val="ru-RU"/>
        </w:rPr>
      </w:pPr>
      <w:r w:rsidRPr="00BE60D6">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264C77" w:rsidRPr="00BE60D6" w:rsidRDefault="00BE60D6">
      <w:pPr>
        <w:numPr>
          <w:ilvl w:val="0"/>
          <w:numId w:val="17"/>
        </w:numPr>
        <w:spacing w:after="0"/>
        <w:jc w:val="both"/>
        <w:rPr>
          <w:lang w:val="ru-RU"/>
        </w:rPr>
      </w:pPr>
      <w:r w:rsidRPr="00BE60D6">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т. д.; соотносить вещественный исторический источник с периодом, к которому он относится и др.); используя контекстную информацию, описывать вещественный исторический источник;</w:t>
      </w:r>
    </w:p>
    <w:p w:rsidR="00264C77" w:rsidRPr="00BE60D6" w:rsidRDefault="00BE60D6">
      <w:pPr>
        <w:numPr>
          <w:ilvl w:val="0"/>
          <w:numId w:val="17"/>
        </w:numPr>
        <w:spacing w:after="0"/>
        <w:jc w:val="both"/>
        <w:rPr>
          <w:lang w:val="ru-RU"/>
        </w:rPr>
      </w:pPr>
      <w:r w:rsidRPr="00BE60D6">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w:t>
      </w:r>
      <w:r w:rsidRPr="00BE60D6">
        <w:rPr>
          <w:rFonts w:ascii="Times New Roman" w:hAnsi="Times New Roman"/>
          <w:i/>
          <w:color w:val="000000"/>
          <w:sz w:val="28"/>
          <w:lang w:val="ru-RU"/>
        </w:rPr>
        <w:lastRenderedPageBreak/>
        <w:t>зарубежных стран 1945–2022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Структура предметного результата включает следующий перечень знаний и умений:</w:t>
      </w:r>
    </w:p>
    <w:p w:rsidR="00264C77" w:rsidRPr="00BE60D6" w:rsidRDefault="00BE60D6">
      <w:pPr>
        <w:numPr>
          <w:ilvl w:val="0"/>
          <w:numId w:val="18"/>
        </w:numPr>
        <w:spacing w:after="0"/>
        <w:jc w:val="both"/>
        <w:rPr>
          <w:lang w:val="ru-RU"/>
        </w:rPr>
      </w:pPr>
      <w:r w:rsidRPr="00BE60D6">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264C77" w:rsidRPr="00BE60D6" w:rsidRDefault="00BE60D6">
      <w:pPr>
        <w:numPr>
          <w:ilvl w:val="0"/>
          <w:numId w:val="18"/>
        </w:numPr>
        <w:spacing w:after="0"/>
        <w:jc w:val="both"/>
        <w:rPr>
          <w:lang w:val="ru-RU"/>
        </w:rPr>
      </w:pPr>
      <w:r w:rsidRPr="00BE60D6">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1945–2022 гг.;</w:t>
      </w:r>
    </w:p>
    <w:p w:rsidR="00264C77" w:rsidRPr="00BE60D6" w:rsidRDefault="00BE60D6">
      <w:pPr>
        <w:numPr>
          <w:ilvl w:val="0"/>
          <w:numId w:val="18"/>
        </w:numPr>
        <w:spacing w:after="0"/>
        <w:jc w:val="both"/>
        <w:rPr>
          <w:lang w:val="ru-RU"/>
        </w:rPr>
      </w:pPr>
      <w:r w:rsidRPr="00BE60D6">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264C77" w:rsidRPr="00BE60D6" w:rsidRDefault="00BE60D6">
      <w:pPr>
        <w:numPr>
          <w:ilvl w:val="0"/>
          <w:numId w:val="18"/>
        </w:numPr>
        <w:spacing w:after="0"/>
        <w:jc w:val="both"/>
        <w:rPr>
          <w:lang w:val="ru-RU"/>
        </w:rPr>
      </w:pPr>
      <w:r w:rsidRPr="00BE60D6">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1945–2022 гг.;</w:t>
      </w:r>
    </w:p>
    <w:p w:rsidR="00264C77" w:rsidRPr="00BE60D6" w:rsidRDefault="00BE60D6">
      <w:pPr>
        <w:numPr>
          <w:ilvl w:val="0"/>
          <w:numId w:val="18"/>
        </w:numPr>
        <w:spacing w:after="0"/>
        <w:jc w:val="both"/>
        <w:rPr>
          <w:lang w:val="ru-RU"/>
        </w:rPr>
      </w:pPr>
      <w:r w:rsidRPr="00BE60D6">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1945–2022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 д.).</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Структура предметного результата включает следующий перечень знаний и умений:</w:t>
      </w:r>
    </w:p>
    <w:p w:rsidR="00264C77" w:rsidRPr="00BE60D6" w:rsidRDefault="00BE60D6">
      <w:pPr>
        <w:numPr>
          <w:ilvl w:val="0"/>
          <w:numId w:val="19"/>
        </w:numPr>
        <w:spacing w:after="0"/>
        <w:jc w:val="both"/>
        <w:rPr>
          <w:lang w:val="ru-RU"/>
        </w:rPr>
      </w:pPr>
      <w:r w:rsidRPr="00BE60D6">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1945–2022 гг.;</w:t>
      </w:r>
    </w:p>
    <w:p w:rsidR="00264C77" w:rsidRPr="00BE60D6" w:rsidRDefault="00BE60D6">
      <w:pPr>
        <w:numPr>
          <w:ilvl w:val="0"/>
          <w:numId w:val="19"/>
        </w:numPr>
        <w:spacing w:after="0"/>
        <w:jc w:val="both"/>
        <w:rPr>
          <w:lang w:val="ru-RU"/>
        </w:rPr>
      </w:pPr>
      <w:r w:rsidRPr="00BE60D6">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1945–2022 гг. и составлять на его основе план, таблицу, схему;</w:t>
      </w:r>
    </w:p>
    <w:p w:rsidR="00264C77" w:rsidRPr="00BE60D6" w:rsidRDefault="00BE60D6">
      <w:pPr>
        <w:numPr>
          <w:ilvl w:val="0"/>
          <w:numId w:val="19"/>
        </w:numPr>
        <w:spacing w:after="0"/>
        <w:jc w:val="both"/>
        <w:rPr>
          <w:lang w:val="ru-RU"/>
        </w:rPr>
      </w:pPr>
      <w:r w:rsidRPr="00BE60D6">
        <w:rPr>
          <w:rFonts w:ascii="Times New Roman" w:hAnsi="Times New Roman"/>
          <w:color w:val="000000"/>
          <w:sz w:val="28"/>
          <w:lang w:val="ru-RU"/>
        </w:rPr>
        <w:lastRenderedPageBreak/>
        <w:t>узнавать, показывать и называть на карте/схеме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 изучаемые события, явления, процессы истории России и зарубежных стран 1945–2022 гг.;</w:t>
      </w:r>
    </w:p>
    <w:p w:rsidR="00264C77" w:rsidRPr="00BE60D6" w:rsidRDefault="00BE60D6">
      <w:pPr>
        <w:numPr>
          <w:ilvl w:val="0"/>
          <w:numId w:val="19"/>
        </w:numPr>
        <w:spacing w:after="0"/>
        <w:jc w:val="both"/>
        <w:rPr>
          <w:lang w:val="ru-RU"/>
        </w:rPr>
      </w:pPr>
      <w:r w:rsidRPr="00BE60D6">
        <w:rPr>
          <w:rFonts w:ascii="Times New Roman" w:hAnsi="Times New Roman"/>
          <w:color w:val="000000"/>
          <w:sz w:val="28"/>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264C77" w:rsidRPr="00BE60D6" w:rsidRDefault="00BE60D6">
      <w:pPr>
        <w:numPr>
          <w:ilvl w:val="0"/>
          <w:numId w:val="19"/>
        </w:numPr>
        <w:spacing w:after="0"/>
        <w:jc w:val="both"/>
        <w:rPr>
          <w:lang w:val="ru-RU"/>
        </w:rPr>
      </w:pPr>
      <w:r w:rsidRPr="00BE60D6">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1945–2022 гг.; оформлять результаты анализа исторической карты/схемы в виде таблицы, схемы; делать выводы;</w:t>
      </w:r>
    </w:p>
    <w:p w:rsidR="00264C77" w:rsidRPr="00BE60D6" w:rsidRDefault="00BE60D6">
      <w:pPr>
        <w:numPr>
          <w:ilvl w:val="0"/>
          <w:numId w:val="19"/>
        </w:numPr>
        <w:spacing w:after="0"/>
        <w:jc w:val="both"/>
        <w:rPr>
          <w:lang w:val="ru-RU"/>
        </w:rPr>
      </w:pPr>
      <w:r w:rsidRPr="00BE60D6">
        <w:rPr>
          <w:rFonts w:ascii="Times New Roman" w:hAnsi="Times New Roman"/>
          <w:color w:val="000000"/>
          <w:sz w:val="28"/>
          <w:lang w:val="ru-RU"/>
        </w:rPr>
        <w:t>на основании информации, представленной на карте/схеме по истории России и зарубежных стран 1945–2022 гг., проводить сравнение исторических объектов (размеры территорий стран, расстояния и т. п.), социально-экономических и геополитических условий существования государств, народов, делать выводы;</w:t>
      </w:r>
    </w:p>
    <w:p w:rsidR="00264C77" w:rsidRPr="00BE60D6" w:rsidRDefault="00BE60D6">
      <w:pPr>
        <w:numPr>
          <w:ilvl w:val="0"/>
          <w:numId w:val="19"/>
        </w:numPr>
        <w:spacing w:after="0"/>
        <w:jc w:val="both"/>
        <w:rPr>
          <w:lang w:val="ru-RU"/>
        </w:rPr>
      </w:pPr>
      <w:r w:rsidRPr="00BE60D6">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1945–2022 гг., с информацией из аутентичных исторических источников и источников исторической информации;</w:t>
      </w:r>
    </w:p>
    <w:p w:rsidR="00264C77" w:rsidRPr="00BE60D6" w:rsidRDefault="00BE60D6">
      <w:pPr>
        <w:numPr>
          <w:ilvl w:val="0"/>
          <w:numId w:val="19"/>
        </w:numPr>
        <w:spacing w:after="0"/>
        <w:jc w:val="both"/>
        <w:rPr>
          <w:lang w:val="ru-RU"/>
        </w:rPr>
      </w:pPr>
      <w:r w:rsidRPr="00BE60D6">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264C77" w:rsidRPr="00BE60D6" w:rsidRDefault="00BE60D6">
      <w:pPr>
        <w:numPr>
          <w:ilvl w:val="0"/>
          <w:numId w:val="19"/>
        </w:numPr>
        <w:spacing w:after="0"/>
        <w:jc w:val="both"/>
        <w:rPr>
          <w:lang w:val="ru-RU"/>
        </w:rPr>
      </w:pPr>
      <w:r w:rsidRPr="00BE60D6">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1945–2022 гг. проводить сравнение исторических событий, явлений, процессов истории России и зарубежных стран 1945–2022 гг.;</w:t>
      </w:r>
    </w:p>
    <w:p w:rsidR="00264C77" w:rsidRPr="00BE60D6" w:rsidRDefault="00BE60D6">
      <w:pPr>
        <w:numPr>
          <w:ilvl w:val="0"/>
          <w:numId w:val="19"/>
        </w:numPr>
        <w:spacing w:after="0"/>
        <w:jc w:val="both"/>
        <w:rPr>
          <w:lang w:val="ru-RU"/>
        </w:rPr>
      </w:pPr>
      <w:r w:rsidRPr="00BE60D6">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1945–2022 гг. с информацией из других исторических источников, делать выводы;</w:t>
      </w:r>
    </w:p>
    <w:p w:rsidR="00264C77" w:rsidRPr="00BE60D6" w:rsidRDefault="00BE60D6">
      <w:pPr>
        <w:numPr>
          <w:ilvl w:val="0"/>
          <w:numId w:val="19"/>
        </w:numPr>
        <w:spacing w:after="0"/>
        <w:jc w:val="both"/>
        <w:rPr>
          <w:lang w:val="ru-RU"/>
        </w:rPr>
      </w:pPr>
      <w:r w:rsidRPr="00BE60D6">
        <w:rPr>
          <w:rFonts w:ascii="Times New Roman" w:hAnsi="Times New Roman"/>
          <w:color w:val="000000"/>
          <w:sz w:val="28"/>
          <w:lang w:val="ru-RU"/>
        </w:rPr>
        <w:t>представлять историческую информацию в виде таблиц, графиков, схем, диаграмм;</w:t>
      </w:r>
    </w:p>
    <w:p w:rsidR="00264C77" w:rsidRPr="00BE60D6" w:rsidRDefault="00BE60D6">
      <w:pPr>
        <w:numPr>
          <w:ilvl w:val="0"/>
          <w:numId w:val="19"/>
        </w:numPr>
        <w:spacing w:after="0"/>
        <w:jc w:val="both"/>
        <w:rPr>
          <w:lang w:val="ru-RU"/>
        </w:rPr>
      </w:pPr>
      <w:r w:rsidRPr="00BE60D6">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1945–2022 гг., в том числе на региональном материале, с использованием ресурсов библиотек, музеев и т. д.</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lastRenderedPageBreak/>
        <w:t>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Структура предметного результата включает следующий перечень знаний и умений:</w:t>
      </w:r>
    </w:p>
    <w:p w:rsidR="00264C77" w:rsidRPr="00BE60D6" w:rsidRDefault="00BE60D6">
      <w:pPr>
        <w:numPr>
          <w:ilvl w:val="0"/>
          <w:numId w:val="20"/>
        </w:numPr>
        <w:spacing w:after="0"/>
        <w:jc w:val="both"/>
        <w:rPr>
          <w:lang w:val="ru-RU"/>
        </w:rPr>
      </w:pPr>
      <w:r w:rsidRPr="00BE60D6">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264C77" w:rsidRPr="00BE60D6" w:rsidRDefault="00BE60D6">
      <w:pPr>
        <w:numPr>
          <w:ilvl w:val="0"/>
          <w:numId w:val="20"/>
        </w:numPr>
        <w:spacing w:after="0"/>
        <w:jc w:val="both"/>
        <w:rPr>
          <w:lang w:val="ru-RU"/>
        </w:rPr>
      </w:pPr>
      <w:r w:rsidRPr="00BE60D6">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264C77" w:rsidRPr="00BE60D6" w:rsidRDefault="00BE60D6">
      <w:pPr>
        <w:numPr>
          <w:ilvl w:val="0"/>
          <w:numId w:val="20"/>
        </w:numPr>
        <w:spacing w:after="0"/>
        <w:jc w:val="both"/>
        <w:rPr>
          <w:lang w:val="ru-RU"/>
        </w:rPr>
      </w:pPr>
      <w:r w:rsidRPr="00BE60D6">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264C77" w:rsidRPr="00BE60D6" w:rsidRDefault="00BE60D6">
      <w:pPr>
        <w:numPr>
          <w:ilvl w:val="0"/>
          <w:numId w:val="20"/>
        </w:numPr>
        <w:spacing w:after="0"/>
        <w:jc w:val="both"/>
        <w:rPr>
          <w:lang w:val="ru-RU"/>
        </w:rPr>
      </w:pPr>
      <w:r w:rsidRPr="00BE60D6">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1945–2022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Структура предметного результата включает следующий перечень знаний и умений:</w:t>
      </w:r>
    </w:p>
    <w:p w:rsidR="00264C77" w:rsidRPr="00BE60D6" w:rsidRDefault="00BE60D6">
      <w:pPr>
        <w:numPr>
          <w:ilvl w:val="0"/>
          <w:numId w:val="21"/>
        </w:numPr>
        <w:spacing w:after="0"/>
        <w:jc w:val="both"/>
        <w:rPr>
          <w:lang w:val="ru-RU"/>
        </w:rPr>
      </w:pPr>
      <w:r w:rsidRPr="00BE60D6">
        <w:rPr>
          <w:rFonts w:ascii="Times New Roman" w:hAnsi="Times New Roman"/>
          <w:color w:val="000000"/>
          <w:sz w:val="28"/>
          <w:lang w:val="ru-RU"/>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w:t>
      </w:r>
      <w:r w:rsidRPr="00BE60D6">
        <w:rPr>
          <w:rFonts w:ascii="Times New Roman" w:hAnsi="Times New Roman"/>
          <w:color w:val="000000"/>
          <w:sz w:val="28"/>
          <w:lang w:val="ru-RU"/>
        </w:rPr>
        <w:lastRenderedPageBreak/>
        <w:t>зарубежных стран 1945–2022 гг., осознавать и понимать ценность сопричастности своей семьи к событиям, явлениям, процессам истории России;</w:t>
      </w:r>
    </w:p>
    <w:p w:rsidR="00264C77" w:rsidRPr="00BE60D6" w:rsidRDefault="00BE60D6">
      <w:pPr>
        <w:numPr>
          <w:ilvl w:val="0"/>
          <w:numId w:val="21"/>
        </w:numPr>
        <w:spacing w:after="0"/>
        <w:jc w:val="both"/>
        <w:rPr>
          <w:lang w:val="ru-RU"/>
        </w:rPr>
      </w:pPr>
      <w:r w:rsidRPr="00BE60D6">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1945–2022 гг.;</w:t>
      </w:r>
    </w:p>
    <w:p w:rsidR="00264C77" w:rsidRPr="00BE60D6" w:rsidRDefault="00BE60D6">
      <w:pPr>
        <w:numPr>
          <w:ilvl w:val="0"/>
          <w:numId w:val="21"/>
        </w:numPr>
        <w:spacing w:after="0"/>
        <w:jc w:val="both"/>
        <w:rPr>
          <w:lang w:val="ru-RU"/>
        </w:rPr>
      </w:pPr>
      <w:r w:rsidRPr="00BE60D6">
        <w:rPr>
          <w:rFonts w:ascii="Times New Roman" w:hAnsi="Times New Roman"/>
          <w:color w:val="000000"/>
          <w:sz w:val="28"/>
          <w:lang w:val="ru-RU"/>
        </w:rPr>
        <w:t>используя знания по истории России и зарубежных стран 1945–2022 гг., выявлять в исторической информации попытки фальсификации истории, приводить аргументы в защиту исторической правды;</w:t>
      </w:r>
    </w:p>
    <w:p w:rsidR="00264C77" w:rsidRPr="00BE60D6" w:rsidRDefault="00BE60D6">
      <w:pPr>
        <w:numPr>
          <w:ilvl w:val="0"/>
          <w:numId w:val="21"/>
        </w:numPr>
        <w:spacing w:after="0"/>
        <w:jc w:val="both"/>
        <w:rPr>
          <w:lang w:val="ru-RU"/>
        </w:rPr>
      </w:pPr>
      <w:r w:rsidRPr="00BE60D6">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rsidR="00264C77" w:rsidRPr="00BE60D6" w:rsidRDefault="00BE60D6">
      <w:pPr>
        <w:spacing w:after="0"/>
        <w:ind w:firstLine="600"/>
        <w:jc w:val="both"/>
        <w:rPr>
          <w:lang w:val="ru-RU"/>
        </w:rPr>
      </w:pPr>
      <w:r w:rsidRPr="00BE60D6">
        <w:rPr>
          <w:rFonts w:ascii="Times New Roman" w:hAnsi="Times New Roman"/>
          <w:i/>
          <w:color w:val="000000"/>
          <w:sz w:val="28"/>
          <w:lang w:val="ru-RU"/>
        </w:rPr>
        <w:t>11) Знание ключевых событий, основных дат и этапов истории России и мира в 1945–2022 гг.; выдающихся деятелей отечественной и всемирной истории; важнейших достижений культуры, ценностных ориентиров.</w:t>
      </w:r>
    </w:p>
    <w:p w:rsidR="00264C77" w:rsidRPr="00BE60D6" w:rsidRDefault="00BE60D6">
      <w:pPr>
        <w:spacing w:after="0"/>
        <w:ind w:firstLine="600"/>
        <w:jc w:val="both"/>
        <w:rPr>
          <w:lang w:val="ru-RU"/>
        </w:rPr>
      </w:pPr>
      <w:r w:rsidRPr="00BE60D6">
        <w:rPr>
          <w:rFonts w:ascii="Times New Roman" w:hAnsi="Times New Roman"/>
          <w:color w:val="000000"/>
          <w:sz w:val="28"/>
          <w:lang w:val="ru-RU"/>
        </w:rPr>
        <w:t>В том числе по учебному курсу «История России»:</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264C77" w:rsidRPr="00BE60D6" w:rsidRDefault="00BE60D6">
      <w:pPr>
        <w:spacing w:after="0"/>
        <w:ind w:firstLine="600"/>
        <w:jc w:val="both"/>
        <w:rPr>
          <w:lang w:val="ru-RU"/>
        </w:rPr>
      </w:pPr>
      <w:r w:rsidRPr="00BE60D6">
        <w:rPr>
          <w:rFonts w:ascii="Times New Roman" w:hAnsi="Times New Roman"/>
          <w:color w:val="000000"/>
          <w:sz w:val="28"/>
          <w:lang w:val="ru-RU"/>
        </w:rPr>
        <w:t>Российская Федерация в 1992–2022 гг. Становление новой России. Возрождение Российской Федерации как великой державы в ХХ</w:t>
      </w:r>
      <w:r>
        <w:rPr>
          <w:rFonts w:ascii="Times New Roman" w:hAnsi="Times New Roman"/>
          <w:color w:val="000000"/>
          <w:sz w:val="28"/>
        </w:rPr>
        <w:t>I</w:t>
      </w:r>
      <w:r w:rsidRPr="00BE60D6">
        <w:rPr>
          <w:rFonts w:ascii="Times New Roman" w:hAnsi="Times New Roman"/>
          <w:color w:val="000000"/>
          <w:sz w:val="28"/>
          <w:lang w:val="ru-RU"/>
        </w:rPr>
        <w:t xml:space="preserve">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264C77" w:rsidRPr="00BE60D6" w:rsidRDefault="00BE60D6">
      <w:pPr>
        <w:spacing w:after="0"/>
        <w:ind w:firstLine="600"/>
        <w:jc w:val="both"/>
        <w:rPr>
          <w:lang w:val="ru-RU"/>
        </w:rPr>
      </w:pPr>
      <w:r w:rsidRPr="00BE60D6">
        <w:rPr>
          <w:rFonts w:ascii="Times New Roman" w:hAnsi="Times New Roman"/>
          <w:color w:val="000000"/>
          <w:sz w:val="28"/>
          <w:lang w:val="ru-RU"/>
        </w:rPr>
        <w:t>По учебному курсу «Всеобщая история»:</w:t>
      </w:r>
    </w:p>
    <w:p w:rsidR="00264C77" w:rsidRPr="00BE60D6" w:rsidRDefault="00BE60D6">
      <w:pPr>
        <w:spacing w:after="0"/>
        <w:ind w:firstLine="600"/>
        <w:jc w:val="both"/>
        <w:rPr>
          <w:lang w:val="ru-RU"/>
        </w:rPr>
      </w:pPr>
      <w:r w:rsidRPr="00BE60D6">
        <w:rPr>
          <w:rFonts w:ascii="Times New Roman" w:hAnsi="Times New Roman"/>
          <w:color w:val="000000"/>
          <w:spacing w:val="-1"/>
          <w:sz w:val="28"/>
          <w:lang w:val="ru-RU"/>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Геополитический кризис 2022 г. и его влияние на мировую систему.</w:t>
      </w:r>
    </w:p>
    <w:p w:rsidR="00264C77" w:rsidRPr="00BE60D6" w:rsidRDefault="00BE60D6">
      <w:pPr>
        <w:spacing w:after="0"/>
        <w:ind w:firstLine="600"/>
        <w:jc w:val="both"/>
        <w:rPr>
          <w:lang w:val="ru-RU"/>
        </w:rPr>
      </w:pPr>
      <w:r w:rsidRPr="00BE60D6">
        <w:rPr>
          <w:rFonts w:ascii="Times New Roman" w:hAnsi="Times New Roman"/>
          <w:color w:val="000000"/>
          <w:sz w:val="28"/>
          <w:lang w:val="ru-RU"/>
        </w:rPr>
        <w:t>Структура предметного результата включает следующий перечень знаний и умений:</w:t>
      </w:r>
    </w:p>
    <w:p w:rsidR="00264C77" w:rsidRPr="00BE60D6" w:rsidRDefault="00BE60D6">
      <w:pPr>
        <w:numPr>
          <w:ilvl w:val="0"/>
          <w:numId w:val="22"/>
        </w:numPr>
        <w:spacing w:after="0"/>
        <w:jc w:val="both"/>
        <w:rPr>
          <w:lang w:val="ru-RU"/>
        </w:rPr>
      </w:pPr>
      <w:r w:rsidRPr="00BE60D6">
        <w:rPr>
          <w:rFonts w:ascii="Times New Roman" w:hAnsi="Times New Roman"/>
          <w:color w:val="000000"/>
          <w:sz w:val="28"/>
          <w:lang w:val="ru-RU"/>
        </w:rPr>
        <w:t>указывать хронологические рамки основных периодов отечественной и всеобщей истории 1945–2022 гг.;</w:t>
      </w:r>
    </w:p>
    <w:p w:rsidR="00264C77" w:rsidRPr="00BE60D6" w:rsidRDefault="00BE60D6">
      <w:pPr>
        <w:numPr>
          <w:ilvl w:val="0"/>
          <w:numId w:val="22"/>
        </w:numPr>
        <w:spacing w:after="0"/>
        <w:jc w:val="both"/>
        <w:rPr>
          <w:lang w:val="ru-RU"/>
        </w:rPr>
      </w:pPr>
      <w:r w:rsidRPr="00BE60D6">
        <w:rPr>
          <w:rFonts w:ascii="Times New Roman" w:hAnsi="Times New Roman"/>
          <w:color w:val="000000"/>
          <w:sz w:val="28"/>
          <w:lang w:val="ru-RU"/>
        </w:rPr>
        <w:lastRenderedPageBreak/>
        <w:t>называть даты важнейших событий и процессов отечественной и всеобщей истории 1945–2022 гг.;</w:t>
      </w:r>
    </w:p>
    <w:p w:rsidR="00264C77" w:rsidRPr="00BE60D6" w:rsidRDefault="00BE60D6">
      <w:pPr>
        <w:numPr>
          <w:ilvl w:val="0"/>
          <w:numId w:val="22"/>
        </w:numPr>
        <w:spacing w:after="0"/>
        <w:jc w:val="both"/>
        <w:rPr>
          <w:lang w:val="ru-RU"/>
        </w:rPr>
      </w:pPr>
      <w:r w:rsidRPr="00BE60D6">
        <w:rPr>
          <w:rFonts w:ascii="Times New Roman" w:hAnsi="Times New Roman"/>
          <w:color w:val="000000"/>
          <w:sz w:val="28"/>
          <w:lang w:val="ru-RU"/>
        </w:rPr>
        <w:t>выявлять синхронность исторических процессов отечественной и всеобщей истории 1945–2022 гг., делать выводы о тенденциях развития своей страны и других стран в данный период;</w:t>
      </w:r>
    </w:p>
    <w:p w:rsidR="00264C77" w:rsidRPr="00BE60D6" w:rsidRDefault="00BE60D6">
      <w:pPr>
        <w:numPr>
          <w:ilvl w:val="0"/>
          <w:numId w:val="22"/>
        </w:numPr>
        <w:spacing w:after="0"/>
        <w:jc w:val="both"/>
        <w:rPr>
          <w:lang w:val="ru-RU"/>
        </w:rPr>
      </w:pPr>
      <w:r w:rsidRPr="00BE60D6">
        <w:rPr>
          <w:rFonts w:ascii="Times New Roman" w:hAnsi="Times New Roman"/>
          <w:color w:val="000000"/>
          <w:sz w:val="28"/>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1945–2022 гг.</w:t>
      </w:r>
    </w:p>
    <w:p w:rsidR="00264C77" w:rsidRPr="00BE60D6" w:rsidRDefault="00264C77">
      <w:pPr>
        <w:rPr>
          <w:lang w:val="ru-RU"/>
        </w:rPr>
        <w:sectPr w:rsidR="00264C77" w:rsidRPr="00BE60D6">
          <w:pgSz w:w="11906" w:h="16383"/>
          <w:pgMar w:top="1134" w:right="850" w:bottom="1134" w:left="1701" w:header="720" w:footer="720" w:gutter="0"/>
          <w:cols w:space="720"/>
        </w:sectPr>
      </w:pPr>
    </w:p>
    <w:p w:rsidR="00264C77" w:rsidRDefault="00BE60D6">
      <w:pPr>
        <w:spacing w:after="0"/>
        <w:ind w:left="120"/>
      </w:pPr>
      <w:bookmarkStart w:id="5" w:name="block-1382857"/>
      <w:bookmarkEnd w:id="4"/>
      <w:r w:rsidRPr="00BE60D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64C77" w:rsidRDefault="00BE60D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264C77">
        <w:trPr>
          <w:trHeight w:val="144"/>
          <w:tblCellSpacing w:w="20" w:type="nil"/>
        </w:trPr>
        <w:tc>
          <w:tcPr>
            <w:tcW w:w="520" w:type="dxa"/>
            <w:vMerge w:val="restart"/>
            <w:tcMar>
              <w:top w:w="50" w:type="dxa"/>
              <w:left w:w="100" w:type="dxa"/>
            </w:tcMar>
            <w:vAlign w:val="center"/>
          </w:tcPr>
          <w:p w:rsidR="00264C77" w:rsidRDefault="00BE60D6">
            <w:pPr>
              <w:spacing w:after="0"/>
              <w:ind w:left="135"/>
            </w:pPr>
            <w:r>
              <w:rPr>
                <w:rFonts w:ascii="Times New Roman" w:hAnsi="Times New Roman"/>
                <w:b/>
                <w:color w:val="000000"/>
                <w:sz w:val="24"/>
              </w:rPr>
              <w:t xml:space="preserve">№ п/п </w:t>
            </w:r>
          </w:p>
          <w:p w:rsidR="00264C77" w:rsidRDefault="00264C77">
            <w:pPr>
              <w:spacing w:after="0"/>
              <w:ind w:left="135"/>
            </w:pPr>
          </w:p>
        </w:tc>
        <w:tc>
          <w:tcPr>
            <w:tcW w:w="2640" w:type="dxa"/>
            <w:vMerge w:val="restart"/>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64C77" w:rsidRDefault="00264C77">
            <w:pPr>
              <w:spacing w:after="0"/>
              <w:ind w:left="135"/>
            </w:pPr>
          </w:p>
        </w:tc>
        <w:tc>
          <w:tcPr>
            <w:tcW w:w="0" w:type="auto"/>
            <w:gridSpan w:val="3"/>
            <w:tcMar>
              <w:top w:w="50" w:type="dxa"/>
              <w:left w:w="100" w:type="dxa"/>
            </w:tcMar>
            <w:vAlign w:val="center"/>
          </w:tcPr>
          <w:p w:rsidR="00264C77" w:rsidRDefault="00BE60D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64C77" w:rsidRDefault="00264C77">
            <w:pPr>
              <w:spacing w:after="0"/>
              <w:ind w:left="135"/>
            </w:pPr>
          </w:p>
        </w:tc>
      </w:tr>
      <w:tr w:rsidR="00264C77">
        <w:trPr>
          <w:trHeight w:val="144"/>
          <w:tblCellSpacing w:w="20" w:type="nil"/>
        </w:trPr>
        <w:tc>
          <w:tcPr>
            <w:tcW w:w="0" w:type="auto"/>
            <w:vMerge/>
            <w:tcBorders>
              <w:top w:val="nil"/>
            </w:tcBorders>
            <w:tcMar>
              <w:top w:w="50" w:type="dxa"/>
              <w:left w:w="100" w:type="dxa"/>
            </w:tcMar>
          </w:tcPr>
          <w:p w:rsidR="00264C77" w:rsidRDefault="00264C77"/>
        </w:tc>
        <w:tc>
          <w:tcPr>
            <w:tcW w:w="0" w:type="auto"/>
            <w:vMerge/>
            <w:tcBorders>
              <w:top w:val="nil"/>
            </w:tcBorders>
            <w:tcMar>
              <w:top w:w="50" w:type="dxa"/>
              <w:left w:w="100" w:type="dxa"/>
            </w:tcMar>
          </w:tcPr>
          <w:p w:rsidR="00264C77" w:rsidRDefault="00264C77"/>
        </w:tc>
        <w:tc>
          <w:tcPr>
            <w:tcW w:w="1011" w:type="dxa"/>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64C77" w:rsidRDefault="00264C77">
            <w:pPr>
              <w:spacing w:after="0"/>
              <w:ind w:left="135"/>
            </w:pPr>
          </w:p>
        </w:tc>
        <w:tc>
          <w:tcPr>
            <w:tcW w:w="1738" w:type="dxa"/>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64C77" w:rsidRDefault="00264C77">
            <w:pPr>
              <w:spacing w:after="0"/>
              <w:ind w:left="135"/>
            </w:pPr>
          </w:p>
        </w:tc>
        <w:tc>
          <w:tcPr>
            <w:tcW w:w="1823" w:type="dxa"/>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64C77" w:rsidRDefault="00264C77">
            <w:pPr>
              <w:spacing w:after="0"/>
              <w:ind w:left="135"/>
            </w:pPr>
          </w:p>
        </w:tc>
        <w:tc>
          <w:tcPr>
            <w:tcW w:w="0" w:type="auto"/>
            <w:vMerge/>
            <w:tcBorders>
              <w:top w:val="nil"/>
            </w:tcBorders>
            <w:tcMar>
              <w:top w:w="50" w:type="dxa"/>
              <w:left w:w="100" w:type="dxa"/>
            </w:tcMar>
          </w:tcPr>
          <w:p w:rsidR="00264C77" w:rsidRDefault="00264C77"/>
        </w:tc>
      </w:tr>
      <w:tr w:rsidR="00264C77">
        <w:trPr>
          <w:trHeight w:val="144"/>
          <w:tblCellSpacing w:w="20" w:type="nil"/>
        </w:trPr>
        <w:tc>
          <w:tcPr>
            <w:tcW w:w="0" w:type="auto"/>
            <w:gridSpan w:val="6"/>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Всеобщая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история</w:t>
            </w:r>
            <w:proofErr w:type="spellEnd"/>
            <w:r>
              <w:rPr>
                <w:rFonts w:ascii="Times New Roman" w:hAnsi="Times New Roman"/>
                <w:b/>
                <w:color w:val="000000"/>
                <w:sz w:val="24"/>
              </w:rPr>
              <w:t xml:space="preserve">. 1914—1945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264C77">
        <w:trPr>
          <w:trHeight w:val="144"/>
          <w:tblCellSpacing w:w="20" w:type="nil"/>
        </w:trPr>
        <w:tc>
          <w:tcPr>
            <w:tcW w:w="0" w:type="auto"/>
            <w:gridSpan w:val="6"/>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Введение</w:t>
            </w:r>
            <w:proofErr w:type="spellEnd"/>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t>1.1</w:t>
            </w:r>
          </w:p>
        </w:tc>
        <w:tc>
          <w:tcPr>
            <w:tcW w:w="2640"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Введение</w:t>
            </w:r>
            <w:proofErr w:type="spellEnd"/>
          </w:p>
        </w:tc>
        <w:tc>
          <w:tcPr>
            <w:tcW w:w="101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t>1.2</w:t>
            </w:r>
          </w:p>
        </w:tc>
        <w:tc>
          <w:tcPr>
            <w:tcW w:w="264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Мир накануне и в годы Первой мировой войны</w:t>
            </w:r>
          </w:p>
        </w:tc>
        <w:tc>
          <w:tcPr>
            <w:tcW w:w="1011"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trPr>
          <w:trHeight w:val="144"/>
          <w:tblCellSpacing w:w="20" w:type="nil"/>
        </w:trPr>
        <w:tc>
          <w:tcPr>
            <w:tcW w:w="0" w:type="auto"/>
            <w:gridSpan w:val="2"/>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264C77" w:rsidRDefault="00264C77"/>
        </w:tc>
      </w:tr>
      <w:tr w:rsidR="00264C77">
        <w:trPr>
          <w:trHeight w:val="144"/>
          <w:tblCellSpacing w:w="20" w:type="nil"/>
        </w:trPr>
        <w:tc>
          <w:tcPr>
            <w:tcW w:w="0" w:type="auto"/>
            <w:gridSpan w:val="6"/>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в 1918—1939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t>2.1</w:t>
            </w:r>
          </w:p>
        </w:tc>
        <w:tc>
          <w:tcPr>
            <w:tcW w:w="2640"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r>
              <w:rPr>
                <w:rFonts w:ascii="Times New Roman" w:hAnsi="Times New Roman"/>
                <w:color w:val="000000"/>
                <w:sz w:val="24"/>
              </w:rPr>
              <w:t xml:space="preserve"> к </w:t>
            </w:r>
            <w:proofErr w:type="spellStart"/>
            <w:r>
              <w:rPr>
                <w:rFonts w:ascii="Times New Roman" w:hAnsi="Times New Roman"/>
                <w:color w:val="000000"/>
                <w:sz w:val="24"/>
              </w:rPr>
              <w:t>миру</w:t>
            </w:r>
            <w:proofErr w:type="spellEnd"/>
          </w:p>
        </w:tc>
        <w:tc>
          <w:tcPr>
            <w:tcW w:w="101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t>2.2</w:t>
            </w:r>
          </w:p>
        </w:tc>
        <w:tc>
          <w:tcPr>
            <w:tcW w:w="264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Страны Европы и Северной Америки в 1920—1930-е гг.</w:t>
            </w:r>
          </w:p>
        </w:tc>
        <w:tc>
          <w:tcPr>
            <w:tcW w:w="1011"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t>2.3</w:t>
            </w:r>
          </w:p>
        </w:tc>
        <w:tc>
          <w:tcPr>
            <w:tcW w:w="264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Страны Азии, Латинской Америки в </w:t>
            </w:r>
            <w:r w:rsidRPr="00BE60D6">
              <w:rPr>
                <w:rFonts w:ascii="Times New Roman" w:hAnsi="Times New Roman"/>
                <w:color w:val="000000"/>
                <w:sz w:val="24"/>
                <w:lang w:val="ru-RU"/>
              </w:rPr>
              <w:lastRenderedPageBreak/>
              <w:t>1918—1930-е гг.</w:t>
            </w:r>
          </w:p>
        </w:tc>
        <w:tc>
          <w:tcPr>
            <w:tcW w:w="1011"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lastRenderedPageBreak/>
              <w:t>2.4</w:t>
            </w:r>
          </w:p>
        </w:tc>
        <w:tc>
          <w:tcPr>
            <w:tcW w:w="264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Международные отношения в 1920— 1930-х гг.</w:t>
            </w:r>
          </w:p>
        </w:tc>
        <w:tc>
          <w:tcPr>
            <w:tcW w:w="1011"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t>2.5</w:t>
            </w:r>
          </w:p>
        </w:tc>
        <w:tc>
          <w:tcPr>
            <w:tcW w:w="264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Развитие культуры в 1914—1930-х гг.</w:t>
            </w:r>
          </w:p>
        </w:tc>
        <w:tc>
          <w:tcPr>
            <w:tcW w:w="1011"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trPr>
          <w:trHeight w:val="144"/>
          <w:tblCellSpacing w:w="20" w:type="nil"/>
        </w:trPr>
        <w:tc>
          <w:tcPr>
            <w:tcW w:w="0" w:type="auto"/>
            <w:gridSpan w:val="2"/>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264C77" w:rsidRDefault="00264C77"/>
        </w:tc>
      </w:tr>
      <w:tr w:rsidR="00264C77">
        <w:trPr>
          <w:trHeight w:val="144"/>
          <w:tblCellSpacing w:w="20" w:type="nil"/>
        </w:trPr>
        <w:tc>
          <w:tcPr>
            <w:tcW w:w="0" w:type="auto"/>
            <w:gridSpan w:val="6"/>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Вторая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мировая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война</w:t>
            </w:r>
            <w:proofErr w:type="spellEnd"/>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t>3.1</w:t>
            </w:r>
          </w:p>
        </w:tc>
        <w:tc>
          <w:tcPr>
            <w:tcW w:w="2640"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Вторая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p>
        </w:tc>
        <w:tc>
          <w:tcPr>
            <w:tcW w:w="101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t>3.2</w:t>
            </w:r>
          </w:p>
        </w:tc>
        <w:tc>
          <w:tcPr>
            <w:tcW w:w="2640"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Обобщение</w:t>
            </w:r>
            <w:proofErr w:type="spellEnd"/>
          </w:p>
        </w:tc>
        <w:tc>
          <w:tcPr>
            <w:tcW w:w="101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trPr>
          <w:trHeight w:val="144"/>
          <w:tblCellSpacing w:w="20" w:type="nil"/>
        </w:trPr>
        <w:tc>
          <w:tcPr>
            <w:tcW w:w="0" w:type="auto"/>
            <w:gridSpan w:val="2"/>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264C77" w:rsidRDefault="00264C77"/>
        </w:tc>
      </w:tr>
      <w:tr w:rsidR="00264C77">
        <w:trPr>
          <w:trHeight w:val="144"/>
          <w:tblCellSpacing w:w="20" w:type="nil"/>
        </w:trPr>
        <w:tc>
          <w:tcPr>
            <w:tcW w:w="0" w:type="auto"/>
            <w:gridSpan w:val="6"/>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История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r>
              <w:rPr>
                <w:rFonts w:ascii="Times New Roman" w:hAnsi="Times New Roman"/>
                <w:b/>
                <w:color w:val="000000"/>
                <w:sz w:val="24"/>
              </w:rPr>
              <w:t xml:space="preserve">. 1914—1945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264C77" w:rsidRPr="00EB3278">
        <w:trPr>
          <w:trHeight w:val="144"/>
          <w:tblCellSpacing w:w="20" w:type="nil"/>
        </w:trPr>
        <w:tc>
          <w:tcPr>
            <w:tcW w:w="0" w:type="auto"/>
            <w:gridSpan w:val="6"/>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b/>
                <w:color w:val="000000"/>
                <w:sz w:val="24"/>
                <w:lang w:val="ru-RU"/>
              </w:rPr>
              <w:t>Раздел 1.</w:t>
            </w:r>
            <w:r w:rsidRPr="00BE60D6">
              <w:rPr>
                <w:rFonts w:ascii="Times New Roman" w:hAnsi="Times New Roman"/>
                <w:color w:val="000000"/>
                <w:sz w:val="24"/>
                <w:lang w:val="ru-RU"/>
              </w:rPr>
              <w:t xml:space="preserve"> </w:t>
            </w:r>
            <w:r w:rsidRPr="00BE60D6">
              <w:rPr>
                <w:rFonts w:ascii="Times New Roman" w:hAnsi="Times New Roman"/>
                <w:b/>
                <w:color w:val="000000"/>
                <w:sz w:val="24"/>
                <w:lang w:val="ru-RU"/>
              </w:rPr>
              <w:t>Россия в годы Первой мировой войны и Великой российской революции (1914—1922)</w:t>
            </w:r>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t>1.1</w:t>
            </w:r>
          </w:p>
        </w:tc>
        <w:tc>
          <w:tcPr>
            <w:tcW w:w="2640"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Введение</w:t>
            </w:r>
            <w:proofErr w:type="spellEnd"/>
          </w:p>
        </w:tc>
        <w:tc>
          <w:tcPr>
            <w:tcW w:w="101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w:t>
            </w:r>
            <w:r w:rsidRPr="00BE60D6">
              <w:rPr>
                <w:rFonts w:ascii="Times New Roman" w:hAnsi="Times New Roman"/>
                <w:color w:val="000000"/>
                <w:sz w:val="24"/>
                <w:lang w:val="ru-RU"/>
              </w:rPr>
              <w:lastRenderedPageBreak/>
              <w:t>ФИПИ</w:t>
            </w:r>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lastRenderedPageBreak/>
              <w:t>1.2</w:t>
            </w:r>
          </w:p>
        </w:tc>
        <w:tc>
          <w:tcPr>
            <w:tcW w:w="264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Россия в Первой мировой войне (1914—1918)</w:t>
            </w:r>
          </w:p>
        </w:tc>
        <w:tc>
          <w:tcPr>
            <w:tcW w:w="1011"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t>1.3</w:t>
            </w:r>
          </w:p>
        </w:tc>
        <w:tc>
          <w:tcPr>
            <w:tcW w:w="2640"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Великая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(1917— 1922)</w:t>
            </w:r>
          </w:p>
        </w:tc>
        <w:tc>
          <w:tcPr>
            <w:tcW w:w="101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t>1.4</w:t>
            </w:r>
          </w:p>
        </w:tc>
        <w:tc>
          <w:tcPr>
            <w:tcW w:w="2640"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Первые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большевиков</w:t>
            </w:r>
            <w:proofErr w:type="spellEnd"/>
          </w:p>
        </w:tc>
        <w:tc>
          <w:tcPr>
            <w:tcW w:w="101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64C77" w:rsidRDefault="00264C77">
            <w:pPr>
              <w:spacing w:after="0"/>
              <w:ind w:left="135"/>
            </w:pPr>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t>1.5</w:t>
            </w:r>
          </w:p>
        </w:tc>
        <w:tc>
          <w:tcPr>
            <w:tcW w:w="264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Гражданская война и ее последствия</w:t>
            </w:r>
          </w:p>
        </w:tc>
        <w:tc>
          <w:tcPr>
            <w:tcW w:w="1011"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t>1.6</w:t>
            </w:r>
          </w:p>
        </w:tc>
        <w:tc>
          <w:tcPr>
            <w:tcW w:w="264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Идеология и культура Советской России периода Гражданской войны</w:t>
            </w:r>
          </w:p>
        </w:tc>
        <w:tc>
          <w:tcPr>
            <w:tcW w:w="1011"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t>1.7</w:t>
            </w:r>
          </w:p>
        </w:tc>
        <w:tc>
          <w:tcPr>
            <w:tcW w:w="2640"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1914— 1922</w:t>
            </w:r>
          </w:p>
        </w:tc>
        <w:tc>
          <w:tcPr>
            <w:tcW w:w="101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trPr>
          <w:trHeight w:val="144"/>
          <w:tblCellSpacing w:w="20" w:type="nil"/>
        </w:trPr>
        <w:tc>
          <w:tcPr>
            <w:tcW w:w="0" w:type="auto"/>
            <w:gridSpan w:val="2"/>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264C77" w:rsidRDefault="00264C77"/>
        </w:tc>
      </w:tr>
      <w:tr w:rsidR="00264C77" w:rsidRPr="00EB3278">
        <w:trPr>
          <w:trHeight w:val="144"/>
          <w:tblCellSpacing w:w="20" w:type="nil"/>
        </w:trPr>
        <w:tc>
          <w:tcPr>
            <w:tcW w:w="0" w:type="auto"/>
            <w:gridSpan w:val="6"/>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b/>
                <w:color w:val="000000"/>
                <w:sz w:val="24"/>
                <w:lang w:val="ru-RU"/>
              </w:rPr>
              <w:t>Раздел 2.</w:t>
            </w:r>
            <w:r w:rsidRPr="00BE60D6">
              <w:rPr>
                <w:rFonts w:ascii="Times New Roman" w:hAnsi="Times New Roman"/>
                <w:color w:val="000000"/>
                <w:sz w:val="24"/>
                <w:lang w:val="ru-RU"/>
              </w:rPr>
              <w:t xml:space="preserve"> </w:t>
            </w:r>
            <w:r w:rsidRPr="00BE60D6">
              <w:rPr>
                <w:rFonts w:ascii="Times New Roman" w:hAnsi="Times New Roman"/>
                <w:b/>
                <w:color w:val="000000"/>
                <w:sz w:val="24"/>
                <w:lang w:val="ru-RU"/>
              </w:rPr>
              <w:t>Советский Союз в 1920—1930-е гг.</w:t>
            </w:r>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t>2.1</w:t>
            </w:r>
          </w:p>
        </w:tc>
        <w:tc>
          <w:tcPr>
            <w:tcW w:w="2640" w:type="dxa"/>
            <w:tcMar>
              <w:top w:w="50" w:type="dxa"/>
              <w:left w:w="100" w:type="dxa"/>
            </w:tcMar>
            <w:vAlign w:val="center"/>
          </w:tcPr>
          <w:p w:rsidR="00264C77" w:rsidRDefault="00BE60D6">
            <w:pPr>
              <w:spacing w:after="0"/>
              <w:ind w:left="135"/>
            </w:pPr>
            <w:r>
              <w:rPr>
                <w:rFonts w:ascii="Times New Roman" w:hAnsi="Times New Roman"/>
                <w:color w:val="000000"/>
                <w:sz w:val="24"/>
              </w:rPr>
              <w:t xml:space="preserve">СССР в </w:t>
            </w:r>
            <w:proofErr w:type="spellStart"/>
            <w:r>
              <w:rPr>
                <w:rFonts w:ascii="Times New Roman" w:hAnsi="Times New Roman"/>
                <w:color w:val="000000"/>
                <w:sz w:val="24"/>
              </w:rPr>
              <w:t>годы</w:t>
            </w:r>
            <w:proofErr w:type="spellEnd"/>
            <w:r>
              <w:rPr>
                <w:rFonts w:ascii="Times New Roman" w:hAnsi="Times New Roman"/>
                <w:color w:val="000000"/>
                <w:sz w:val="24"/>
              </w:rPr>
              <w:t xml:space="preserve"> </w:t>
            </w:r>
            <w:proofErr w:type="spellStart"/>
            <w:r>
              <w:rPr>
                <w:rFonts w:ascii="Times New Roman" w:hAnsi="Times New Roman"/>
                <w:color w:val="000000"/>
                <w:sz w:val="24"/>
              </w:rPr>
              <w:t>нэпа</w:t>
            </w:r>
            <w:proofErr w:type="spellEnd"/>
            <w:r>
              <w:rPr>
                <w:rFonts w:ascii="Times New Roman" w:hAnsi="Times New Roman"/>
                <w:color w:val="000000"/>
                <w:sz w:val="24"/>
              </w:rPr>
              <w:t xml:space="preserve"> (1921—1928)</w:t>
            </w:r>
          </w:p>
        </w:tc>
        <w:tc>
          <w:tcPr>
            <w:tcW w:w="101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w:t>
            </w:r>
            <w:r w:rsidRPr="00BE60D6">
              <w:rPr>
                <w:rFonts w:ascii="Times New Roman" w:hAnsi="Times New Roman"/>
                <w:color w:val="000000"/>
                <w:sz w:val="24"/>
                <w:lang w:val="ru-RU"/>
              </w:rPr>
              <w:lastRenderedPageBreak/>
              <w:t>ФИПИ</w:t>
            </w:r>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lastRenderedPageBreak/>
              <w:t>2.2</w:t>
            </w:r>
          </w:p>
        </w:tc>
        <w:tc>
          <w:tcPr>
            <w:tcW w:w="2640"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Советский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Союз</w:t>
            </w:r>
            <w:proofErr w:type="spellEnd"/>
            <w:r>
              <w:rPr>
                <w:rFonts w:ascii="Times New Roman" w:hAnsi="Times New Roman"/>
                <w:color w:val="000000"/>
                <w:sz w:val="24"/>
              </w:rPr>
              <w:t xml:space="preserve"> в 1929—1941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1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t>2.3</w:t>
            </w:r>
          </w:p>
        </w:tc>
        <w:tc>
          <w:tcPr>
            <w:tcW w:w="264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Культурное пространство советского общества в 1920— 1930-е гг.</w:t>
            </w:r>
          </w:p>
        </w:tc>
        <w:tc>
          <w:tcPr>
            <w:tcW w:w="1011"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t>2.4</w:t>
            </w:r>
          </w:p>
        </w:tc>
        <w:tc>
          <w:tcPr>
            <w:tcW w:w="264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Внешняя политика СССР в 1920— 1930-е гг.</w:t>
            </w:r>
          </w:p>
        </w:tc>
        <w:tc>
          <w:tcPr>
            <w:tcW w:w="1011"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t>2.5</w:t>
            </w:r>
          </w:p>
        </w:tc>
        <w:tc>
          <w:tcPr>
            <w:tcW w:w="264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Наш край в 1920— 1930-е гг.</w:t>
            </w:r>
          </w:p>
        </w:tc>
        <w:tc>
          <w:tcPr>
            <w:tcW w:w="1011"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trPr>
          <w:trHeight w:val="144"/>
          <w:tblCellSpacing w:w="20" w:type="nil"/>
        </w:trPr>
        <w:tc>
          <w:tcPr>
            <w:tcW w:w="0" w:type="auto"/>
            <w:gridSpan w:val="2"/>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264C77" w:rsidRDefault="00264C77"/>
        </w:tc>
      </w:tr>
      <w:tr w:rsidR="00264C77">
        <w:trPr>
          <w:trHeight w:val="144"/>
          <w:tblCellSpacing w:w="20" w:type="nil"/>
        </w:trPr>
        <w:tc>
          <w:tcPr>
            <w:tcW w:w="0" w:type="auto"/>
            <w:gridSpan w:val="6"/>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Великая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Отечественная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война</w:t>
            </w:r>
            <w:proofErr w:type="spellEnd"/>
            <w:r>
              <w:rPr>
                <w:rFonts w:ascii="Times New Roman" w:hAnsi="Times New Roman"/>
                <w:b/>
                <w:color w:val="000000"/>
                <w:sz w:val="24"/>
              </w:rPr>
              <w:t xml:space="preserve"> (1941—1945)</w:t>
            </w:r>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t>3.1</w:t>
            </w:r>
          </w:p>
        </w:tc>
        <w:tc>
          <w:tcPr>
            <w:tcW w:w="264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Первый период войны (июнь 1941 — осень 1942 г.)</w:t>
            </w:r>
          </w:p>
        </w:tc>
        <w:tc>
          <w:tcPr>
            <w:tcW w:w="1011"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t>3.2</w:t>
            </w:r>
          </w:p>
        </w:tc>
        <w:tc>
          <w:tcPr>
            <w:tcW w:w="264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Коренной перелом в ходе войны (осень 1942—1943 г.)</w:t>
            </w:r>
          </w:p>
        </w:tc>
        <w:tc>
          <w:tcPr>
            <w:tcW w:w="1011"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t>3.3</w:t>
            </w:r>
          </w:p>
        </w:tc>
        <w:tc>
          <w:tcPr>
            <w:tcW w:w="264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Человек и война: единство фронта и </w:t>
            </w:r>
            <w:r w:rsidRPr="00BE60D6">
              <w:rPr>
                <w:rFonts w:ascii="Times New Roman" w:hAnsi="Times New Roman"/>
                <w:color w:val="000000"/>
                <w:sz w:val="24"/>
                <w:lang w:val="ru-RU"/>
              </w:rPr>
              <w:lastRenderedPageBreak/>
              <w:t>тыла</w:t>
            </w:r>
          </w:p>
        </w:tc>
        <w:tc>
          <w:tcPr>
            <w:tcW w:w="1011"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lastRenderedPageBreak/>
              <w:t>3.4</w:t>
            </w:r>
          </w:p>
        </w:tc>
        <w:tc>
          <w:tcPr>
            <w:tcW w:w="264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c>
          <w:tcPr>
            <w:tcW w:w="1011"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t>3.5</w:t>
            </w:r>
          </w:p>
        </w:tc>
        <w:tc>
          <w:tcPr>
            <w:tcW w:w="2640"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1941—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1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0" w:type="dxa"/>
            <w:tcMar>
              <w:top w:w="50" w:type="dxa"/>
              <w:left w:w="100" w:type="dxa"/>
            </w:tcMar>
            <w:vAlign w:val="center"/>
          </w:tcPr>
          <w:p w:rsidR="00264C77" w:rsidRDefault="00BE60D6">
            <w:pPr>
              <w:spacing w:after="0"/>
            </w:pPr>
            <w:r>
              <w:rPr>
                <w:rFonts w:ascii="Times New Roman" w:hAnsi="Times New Roman"/>
                <w:color w:val="000000"/>
                <w:sz w:val="24"/>
              </w:rPr>
              <w:t>3.6</w:t>
            </w:r>
          </w:p>
        </w:tc>
        <w:tc>
          <w:tcPr>
            <w:tcW w:w="2640"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Обобщение</w:t>
            </w:r>
            <w:proofErr w:type="spellEnd"/>
          </w:p>
        </w:tc>
        <w:tc>
          <w:tcPr>
            <w:tcW w:w="101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trPr>
          <w:trHeight w:val="144"/>
          <w:tblCellSpacing w:w="20" w:type="nil"/>
        </w:trPr>
        <w:tc>
          <w:tcPr>
            <w:tcW w:w="0" w:type="auto"/>
            <w:gridSpan w:val="2"/>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264C77" w:rsidRDefault="00264C77"/>
        </w:tc>
      </w:tr>
      <w:tr w:rsidR="00264C77">
        <w:trPr>
          <w:trHeight w:val="144"/>
          <w:tblCellSpacing w:w="20" w:type="nil"/>
        </w:trPr>
        <w:tc>
          <w:tcPr>
            <w:tcW w:w="0" w:type="auto"/>
            <w:gridSpan w:val="2"/>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5 </w:t>
            </w:r>
          </w:p>
        </w:tc>
        <w:tc>
          <w:tcPr>
            <w:tcW w:w="182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8 </w:t>
            </w:r>
          </w:p>
        </w:tc>
        <w:tc>
          <w:tcPr>
            <w:tcW w:w="2741" w:type="dxa"/>
            <w:tcMar>
              <w:top w:w="50" w:type="dxa"/>
              <w:left w:w="100" w:type="dxa"/>
            </w:tcMar>
            <w:vAlign w:val="center"/>
          </w:tcPr>
          <w:p w:rsidR="00264C77" w:rsidRDefault="00264C77"/>
        </w:tc>
      </w:tr>
    </w:tbl>
    <w:p w:rsidR="00264C77" w:rsidRDefault="00264C77">
      <w:pPr>
        <w:sectPr w:rsidR="00264C77">
          <w:pgSz w:w="16383" w:h="11906" w:orient="landscape"/>
          <w:pgMar w:top="1134" w:right="850" w:bottom="1134" w:left="1701" w:header="720" w:footer="720" w:gutter="0"/>
          <w:cols w:space="720"/>
        </w:sectPr>
      </w:pPr>
    </w:p>
    <w:p w:rsidR="00264C77" w:rsidRDefault="00BE60D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264C77">
        <w:trPr>
          <w:trHeight w:val="144"/>
          <w:tblCellSpacing w:w="20" w:type="nil"/>
        </w:trPr>
        <w:tc>
          <w:tcPr>
            <w:tcW w:w="529" w:type="dxa"/>
            <w:vMerge w:val="restart"/>
            <w:tcMar>
              <w:top w:w="50" w:type="dxa"/>
              <w:left w:w="100" w:type="dxa"/>
            </w:tcMar>
            <w:vAlign w:val="center"/>
          </w:tcPr>
          <w:p w:rsidR="00264C77" w:rsidRDefault="00BE60D6">
            <w:pPr>
              <w:spacing w:after="0"/>
              <w:ind w:left="135"/>
            </w:pPr>
            <w:r>
              <w:rPr>
                <w:rFonts w:ascii="Times New Roman" w:hAnsi="Times New Roman"/>
                <w:b/>
                <w:color w:val="000000"/>
                <w:sz w:val="24"/>
              </w:rPr>
              <w:t xml:space="preserve">№ п/п </w:t>
            </w:r>
          </w:p>
          <w:p w:rsidR="00264C77" w:rsidRDefault="00264C77">
            <w:pPr>
              <w:spacing w:after="0"/>
              <w:ind w:left="135"/>
            </w:pPr>
          </w:p>
        </w:tc>
        <w:tc>
          <w:tcPr>
            <w:tcW w:w="2464" w:type="dxa"/>
            <w:vMerge w:val="restart"/>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64C77" w:rsidRDefault="00264C77">
            <w:pPr>
              <w:spacing w:after="0"/>
              <w:ind w:left="135"/>
            </w:pPr>
          </w:p>
        </w:tc>
        <w:tc>
          <w:tcPr>
            <w:tcW w:w="0" w:type="auto"/>
            <w:gridSpan w:val="3"/>
            <w:tcMar>
              <w:top w:w="50" w:type="dxa"/>
              <w:left w:w="100" w:type="dxa"/>
            </w:tcMar>
            <w:vAlign w:val="center"/>
          </w:tcPr>
          <w:p w:rsidR="00264C77" w:rsidRDefault="00BE60D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64C77" w:rsidRDefault="00264C77">
            <w:pPr>
              <w:spacing w:after="0"/>
              <w:ind w:left="135"/>
            </w:pPr>
          </w:p>
        </w:tc>
      </w:tr>
      <w:tr w:rsidR="00264C77">
        <w:trPr>
          <w:trHeight w:val="144"/>
          <w:tblCellSpacing w:w="20" w:type="nil"/>
        </w:trPr>
        <w:tc>
          <w:tcPr>
            <w:tcW w:w="0" w:type="auto"/>
            <w:vMerge/>
            <w:tcBorders>
              <w:top w:val="nil"/>
            </w:tcBorders>
            <w:tcMar>
              <w:top w:w="50" w:type="dxa"/>
              <w:left w:w="100" w:type="dxa"/>
            </w:tcMar>
          </w:tcPr>
          <w:p w:rsidR="00264C77" w:rsidRDefault="00264C77"/>
        </w:tc>
        <w:tc>
          <w:tcPr>
            <w:tcW w:w="0" w:type="auto"/>
            <w:vMerge/>
            <w:tcBorders>
              <w:top w:val="nil"/>
            </w:tcBorders>
            <w:tcMar>
              <w:top w:w="50" w:type="dxa"/>
              <w:left w:w="100" w:type="dxa"/>
            </w:tcMar>
          </w:tcPr>
          <w:p w:rsidR="00264C77" w:rsidRDefault="00264C77"/>
        </w:tc>
        <w:tc>
          <w:tcPr>
            <w:tcW w:w="1028" w:type="dxa"/>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64C77" w:rsidRDefault="00264C77">
            <w:pPr>
              <w:spacing w:after="0"/>
              <w:ind w:left="135"/>
            </w:pPr>
          </w:p>
        </w:tc>
        <w:tc>
          <w:tcPr>
            <w:tcW w:w="1759" w:type="dxa"/>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64C77" w:rsidRDefault="00264C77">
            <w:pPr>
              <w:spacing w:after="0"/>
              <w:ind w:left="135"/>
            </w:pPr>
          </w:p>
        </w:tc>
        <w:tc>
          <w:tcPr>
            <w:tcW w:w="1841" w:type="dxa"/>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64C77" w:rsidRDefault="00264C77">
            <w:pPr>
              <w:spacing w:after="0"/>
              <w:ind w:left="135"/>
            </w:pPr>
          </w:p>
        </w:tc>
        <w:tc>
          <w:tcPr>
            <w:tcW w:w="0" w:type="auto"/>
            <w:vMerge/>
            <w:tcBorders>
              <w:top w:val="nil"/>
            </w:tcBorders>
            <w:tcMar>
              <w:top w:w="50" w:type="dxa"/>
              <w:left w:w="100" w:type="dxa"/>
            </w:tcMar>
          </w:tcPr>
          <w:p w:rsidR="00264C77" w:rsidRDefault="00264C77"/>
        </w:tc>
      </w:tr>
      <w:tr w:rsidR="00264C77">
        <w:trPr>
          <w:trHeight w:val="144"/>
          <w:tblCellSpacing w:w="20" w:type="nil"/>
        </w:trPr>
        <w:tc>
          <w:tcPr>
            <w:tcW w:w="0" w:type="auto"/>
            <w:gridSpan w:val="6"/>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Всеобщая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история</w:t>
            </w:r>
            <w:proofErr w:type="spellEnd"/>
            <w:r>
              <w:rPr>
                <w:rFonts w:ascii="Times New Roman" w:hAnsi="Times New Roman"/>
                <w:b/>
                <w:color w:val="000000"/>
                <w:sz w:val="24"/>
              </w:rPr>
              <w:t xml:space="preserve">. 1945—2022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264C77" w:rsidRPr="00EB3278">
        <w:trPr>
          <w:trHeight w:val="144"/>
          <w:tblCellSpacing w:w="20" w:type="nil"/>
        </w:trPr>
        <w:tc>
          <w:tcPr>
            <w:tcW w:w="529" w:type="dxa"/>
            <w:tcMar>
              <w:top w:w="50" w:type="dxa"/>
              <w:left w:w="100" w:type="dxa"/>
            </w:tcMar>
            <w:vAlign w:val="center"/>
          </w:tcPr>
          <w:p w:rsidR="00264C77" w:rsidRDefault="00BE60D6">
            <w:pPr>
              <w:spacing w:after="0"/>
            </w:pPr>
            <w:r>
              <w:rPr>
                <w:rFonts w:ascii="Times New Roman" w:hAnsi="Times New Roman"/>
                <w:color w:val="000000"/>
                <w:sz w:val="24"/>
              </w:rPr>
              <w:t>1.1</w:t>
            </w:r>
          </w:p>
        </w:tc>
        <w:tc>
          <w:tcPr>
            <w:tcW w:w="2464"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Введение</w:t>
            </w:r>
            <w:proofErr w:type="spellEnd"/>
          </w:p>
        </w:tc>
        <w:tc>
          <w:tcPr>
            <w:tcW w:w="102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9" w:type="dxa"/>
            <w:tcMar>
              <w:top w:w="50" w:type="dxa"/>
              <w:left w:w="100" w:type="dxa"/>
            </w:tcMar>
            <w:vAlign w:val="center"/>
          </w:tcPr>
          <w:p w:rsidR="00264C77" w:rsidRDefault="00BE60D6">
            <w:pPr>
              <w:spacing w:after="0"/>
            </w:pPr>
            <w:r>
              <w:rPr>
                <w:rFonts w:ascii="Times New Roman" w:hAnsi="Times New Roman"/>
                <w:color w:val="000000"/>
                <w:sz w:val="24"/>
              </w:rPr>
              <w:t>1.2</w:t>
            </w:r>
          </w:p>
        </w:tc>
        <w:tc>
          <w:tcPr>
            <w:tcW w:w="2464"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Страны Северной Америки и Европы во второй половине ХХ — начале </w:t>
            </w:r>
            <w:r>
              <w:rPr>
                <w:rFonts w:ascii="Times New Roman" w:hAnsi="Times New Roman"/>
                <w:color w:val="000000"/>
                <w:sz w:val="24"/>
              </w:rPr>
              <w:t>XXI</w:t>
            </w:r>
            <w:r w:rsidRPr="00BE60D6">
              <w:rPr>
                <w:rFonts w:ascii="Times New Roman" w:hAnsi="Times New Roman"/>
                <w:color w:val="000000"/>
                <w:sz w:val="24"/>
                <w:lang w:val="ru-RU"/>
              </w:rPr>
              <w:t xml:space="preserve"> в.</w:t>
            </w:r>
          </w:p>
        </w:tc>
        <w:tc>
          <w:tcPr>
            <w:tcW w:w="1028"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5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9" w:type="dxa"/>
            <w:tcMar>
              <w:top w:w="50" w:type="dxa"/>
              <w:left w:w="100" w:type="dxa"/>
            </w:tcMar>
            <w:vAlign w:val="center"/>
          </w:tcPr>
          <w:p w:rsidR="00264C77" w:rsidRDefault="00BE60D6">
            <w:pPr>
              <w:spacing w:after="0"/>
            </w:pPr>
            <w:r>
              <w:rPr>
                <w:rFonts w:ascii="Times New Roman" w:hAnsi="Times New Roman"/>
                <w:color w:val="000000"/>
                <w:sz w:val="24"/>
              </w:rPr>
              <w:t>1.3</w:t>
            </w:r>
          </w:p>
        </w:tc>
        <w:tc>
          <w:tcPr>
            <w:tcW w:w="2464"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Страны Азии, Африки во второй половине ХХ — начале </w:t>
            </w:r>
            <w:r>
              <w:rPr>
                <w:rFonts w:ascii="Times New Roman" w:hAnsi="Times New Roman"/>
                <w:color w:val="000000"/>
                <w:sz w:val="24"/>
              </w:rPr>
              <w:t>XXI</w:t>
            </w:r>
            <w:r w:rsidRPr="00BE60D6">
              <w:rPr>
                <w:rFonts w:ascii="Times New Roman" w:hAnsi="Times New Roman"/>
                <w:color w:val="000000"/>
                <w:sz w:val="24"/>
                <w:lang w:val="ru-RU"/>
              </w:rPr>
              <w:t xml:space="preserve"> в.: проблемы и пути модернизации</w:t>
            </w:r>
          </w:p>
        </w:tc>
        <w:tc>
          <w:tcPr>
            <w:tcW w:w="1028"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9" w:type="dxa"/>
            <w:tcMar>
              <w:top w:w="50" w:type="dxa"/>
              <w:left w:w="100" w:type="dxa"/>
            </w:tcMar>
            <w:vAlign w:val="center"/>
          </w:tcPr>
          <w:p w:rsidR="00264C77" w:rsidRDefault="00BE60D6">
            <w:pPr>
              <w:spacing w:after="0"/>
            </w:pPr>
            <w:r>
              <w:rPr>
                <w:rFonts w:ascii="Times New Roman" w:hAnsi="Times New Roman"/>
                <w:color w:val="000000"/>
                <w:sz w:val="24"/>
              </w:rPr>
              <w:t>1.4</w:t>
            </w:r>
          </w:p>
        </w:tc>
        <w:tc>
          <w:tcPr>
            <w:tcW w:w="2464"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Страны Латинской Америки во второй половине ХХ — начале </w:t>
            </w:r>
            <w:r>
              <w:rPr>
                <w:rFonts w:ascii="Times New Roman" w:hAnsi="Times New Roman"/>
                <w:color w:val="000000"/>
                <w:sz w:val="24"/>
              </w:rPr>
              <w:t>XXI</w:t>
            </w:r>
            <w:r w:rsidRPr="00BE60D6">
              <w:rPr>
                <w:rFonts w:ascii="Times New Roman" w:hAnsi="Times New Roman"/>
                <w:color w:val="000000"/>
                <w:sz w:val="24"/>
                <w:lang w:val="ru-RU"/>
              </w:rPr>
              <w:t xml:space="preserve"> в.</w:t>
            </w:r>
          </w:p>
        </w:tc>
        <w:tc>
          <w:tcPr>
            <w:tcW w:w="1028"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9" w:type="dxa"/>
            <w:tcMar>
              <w:top w:w="50" w:type="dxa"/>
              <w:left w:w="100" w:type="dxa"/>
            </w:tcMar>
            <w:vAlign w:val="center"/>
          </w:tcPr>
          <w:p w:rsidR="00264C77" w:rsidRDefault="00BE60D6">
            <w:pPr>
              <w:spacing w:after="0"/>
            </w:pPr>
            <w:r>
              <w:rPr>
                <w:rFonts w:ascii="Times New Roman" w:hAnsi="Times New Roman"/>
                <w:color w:val="000000"/>
                <w:sz w:val="24"/>
              </w:rPr>
              <w:t>1.5</w:t>
            </w:r>
          </w:p>
        </w:tc>
        <w:tc>
          <w:tcPr>
            <w:tcW w:w="2464"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Международные отношения во второй половине ХХ — начале </w:t>
            </w:r>
            <w:r>
              <w:rPr>
                <w:rFonts w:ascii="Times New Roman" w:hAnsi="Times New Roman"/>
                <w:color w:val="000000"/>
                <w:sz w:val="24"/>
              </w:rPr>
              <w:t>XXI</w:t>
            </w:r>
            <w:r w:rsidRPr="00BE60D6">
              <w:rPr>
                <w:rFonts w:ascii="Times New Roman" w:hAnsi="Times New Roman"/>
                <w:color w:val="000000"/>
                <w:sz w:val="24"/>
                <w:lang w:val="ru-RU"/>
              </w:rPr>
              <w:t xml:space="preserve"> в.</w:t>
            </w:r>
          </w:p>
        </w:tc>
        <w:tc>
          <w:tcPr>
            <w:tcW w:w="1028"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9" w:type="dxa"/>
            <w:tcMar>
              <w:top w:w="50" w:type="dxa"/>
              <w:left w:w="100" w:type="dxa"/>
            </w:tcMar>
            <w:vAlign w:val="center"/>
          </w:tcPr>
          <w:p w:rsidR="00264C77" w:rsidRDefault="00BE60D6">
            <w:pPr>
              <w:spacing w:after="0"/>
            </w:pPr>
            <w:r>
              <w:rPr>
                <w:rFonts w:ascii="Times New Roman" w:hAnsi="Times New Roman"/>
                <w:color w:val="000000"/>
                <w:sz w:val="24"/>
              </w:rPr>
              <w:t>1.6</w:t>
            </w:r>
          </w:p>
        </w:tc>
        <w:tc>
          <w:tcPr>
            <w:tcW w:w="2464"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BE60D6">
              <w:rPr>
                <w:rFonts w:ascii="Times New Roman" w:hAnsi="Times New Roman"/>
                <w:color w:val="000000"/>
                <w:sz w:val="24"/>
                <w:lang w:val="ru-RU"/>
              </w:rPr>
              <w:t xml:space="preserve"> в.</w:t>
            </w:r>
          </w:p>
        </w:tc>
        <w:tc>
          <w:tcPr>
            <w:tcW w:w="1028"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w:t>
            </w:r>
            <w:r w:rsidRPr="00BE60D6">
              <w:rPr>
                <w:rFonts w:ascii="Times New Roman" w:hAnsi="Times New Roman"/>
                <w:color w:val="000000"/>
                <w:sz w:val="24"/>
                <w:lang w:val="ru-RU"/>
              </w:rPr>
              <w:lastRenderedPageBreak/>
              <w:t>История РФ РЭШ ФИПИ</w:t>
            </w:r>
          </w:p>
        </w:tc>
      </w:tr>
      <w:tr w:rsidR="00264C77" w:rsidRPr="00EB3278">
        <w:trPr>
          <w:trHeight w:val="144"/>
          <w:tblCellSpacing w:w="20" w:type="nil"/>
        </w:trPr>
        <w:tc>
          <w:tcPr>
            <w:tcW w:w="529" w:type="dxa"/>
            <w:tcMar>
              <w:top w:w="50" w:type="dxa"/>
              <w:left w:w="100" w:type="dxa"/>
            </w:tcMar>
            <w:vAlign w:val="center"/>
          </w:tcPr>
          <w:p w:rsidR="00264C77" w:rsidRDefault="00BE60D6">
            <w:pPr>
              <w:spacing w:after="0"/>
            </w:pPr>
            <w:r>
              <w:rPr>
                <w:rFonts w:ascii="Times New Roman" w:hAnsi="Times New Roman"/>
                <w:color w:val="000000"/>
                <w:sz w:val="24"/>
              </w:rPr>
              <w:lastRenderedPageBreak/>
              <w:t>1.7</w:t>
            </w:r>
          </w:p>
        </w:tc>
        <w:tc>
          <w:tcPr>
            <w:tcW w:w="2464"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Современный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w:t>
            </w:r>
            <w:proofErr w:type="spellEnd"/>
          </w:p>
        </w:tc>
        <w:tc>
          <w:tcPr>
            <w:tcW w:w="102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9" w:type="dxa"/>
            <w:tcMar>
              <w:top w:w="50" w:type="dxa"/>
              <w:left w:w="100" w:type="dxa"/>
            </w:tcMar>
            <w:vAlign w:val="center"/>
          </w:tcPr>
          <w:p w:rsidR="00264C77" w:rsidRDefault="00BE60D6">
            <w:pPr>
              <w:spacing w:after="0"/>
            </w:pPr>
            <w:r>
              <w:rPr>
                <w:rFonts w:ascii="Times New Roman" w:hAnsi="Times New Roman"/>
                <w:color w:val="000000"/>
                <w:sz w:val="24"/>
              </w:rPr>
              <w:t>1.8</w:t>
            </w:r>
          </w:p>
        </w:tc>
        <w:tc>
          <w:tcPr>
            <w:tcW w:w="2464"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Обобщение</w:t>
            </w:r>
            <w:proofErr w:type="spellEnd"/>
          </w:p>
        </w:tc>
        <w:tc>
          <w:tcPr>
            <w:tcW w:w="102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trPr>
          <w:trHeight w:val="144"/>
          <w:tblCellSpacing w:w="20" w:type="nil"/>
        </w:trPr>
        <w:tc>
          <w:tcPr>
            <w:tcW w:w="0" w:type="auto"/>
            <w:gridSpan w:val="2"/>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264C77" w:rsidRDefault="00264C77"/>
        </w:tc>
      </w:tr>
      <w:tr w:rsidR="00264C77">
        <w:trPr>
          <w:trHeight w:val="144"/>
          <w:tblCellSpacing w:w="20" w:type="nil"/>
        </w:trPr>
        <w:tc>
          <w:tcPr>
            <w:tcW w:w="0" w:type="auto"/>
            <w:gridSpan w:val="6"/>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История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r>
              <w:rPr>
                <w:rFonts w:ascii="Times New Roman" w:hAnsi="Times New Roman"/>
                <w:b/>
                <w:color w:val="000000"/>
                <w:sz w:val="24"/>
              </w:rPr>
              <w:t xml:space="preserve">. 1945—2022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264C77">
        <w:trPr>
          <w:trHeight w:val="144"/>
          <w:tblCellSpacing w:w="20" w:type="nil"/>
        </w:trPr>
        <w:tc>
          <w:tcPr>
            <w:tcW w:w="0" w:type="auto"/>
            <w:gridSpan w:val="6"/>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 xml:space="preserve">СССР в 1945—1991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264C77" w:rsidRPr="00EB3278">
        <w:trPr>
          <w:trHeight w:val="144"/>
          <w:tblCellSpacing w:w="20" w:type="nil"/>
        </w:trPr>
        <w:tc>
          <w:tcPr>
            <w:tcW w:w="529" w:type="dxa"/>
            <w:tcMar>
              <w:top w:w="50" w:type="dxa"/>
              <w:left w:w="100" w:type="dxa"/>
            </w:tcMar>
            <w:vAlign w:val="center"/>
          </w:tcPr>
          <w:p w:rsidR="00264C77" w:rsidRDefault="00BE60D6">
            <w:pPr>
              <w:spacing w:after="0"/>
            </w:pPr>
            <w:r>
              <w:rPr>
                <w:rFonts w:ascii="Times New Roman" w:hAnsi="Times New Roman"/>
                <w:color w:val="000000"/>
                <w:sz w:val="24"/>
              </w:rPr>
              <w:t>1.1</w:t>
            </w:r>
          </w:p>
        </w:tc>
        <w:tc>
          <w:tcPr>
            <w:tcW w:w="2464"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Введение</w:t>
            </w:r>
            <w:proofErr w:type="spellEnd"/>
          </w:p>
        </w:tc>
        <w:tc>
          <w:tcPr>
            <w:tcW w:w="102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9" w:type="dxa"/>
            <w:tcMar>
              <w:top w:w="50" w:type="dxa"/>
              <w:left w:w="100" w:type="dxa"/>
            </w:tcMar>
            <w:vAlign w:val="center"/>
          </w:tcPr>
          <w:p w:rsidR="00264C77" w:rsidRDefault="00BE60D6">
            <w:pPr>
              <w:spacing w:after="0"/>
            </w:pPr>
            <w:r>
              <w:rPr>
                <w:rFonts w:ascii="Times New Roman" w:hAnsi="Times New Roman"/>
                <w:color w:val="000000"/>
                <w:sz w:val="24"/>
              </w:rPr>
              <w:t>1.2</w:t>
            </w:r>
          </w:p>
        </w:tc>
        <w:tc>
          <w:tcPr>
            <w:tcW w:w="2464" w:type="dxa"/>
            <w:tcMar>
              <w:top w:w="50" w:type="dxa"/>
              <w:left w:w="100" w:type="dxa"/>
            </w:tcMar>
            <w:vAlign w:val="center"/>
          </w:tcPr>
          <w:p w:rsidR="00264C77" w:rsidRDefault="00BE60D6">
            <w:pPr>
              <w:spacing w:after="0"/>
              <w:ind w:left="135"/>
            </w:pPr>
            <w:r>
              <w:rPr>
                <w:rFonts w:ascii="Times New Roman" w:hAnsi="Times New Roman"/>
                <w:color w:val="000000"/>
                <w:sz w:val="24"/>
              </w:rPr>
              <w:t xml:space="preserve">СССР в 1945—1953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9" w:type="dxa"/>
            <w:tcMar>
              <w:top w:w="50" w:type="dxa"/>
              <w:left w:w="100" w:type="dxa"/>
            </w:tcMar>
            <w:vAlign w:val="center"/>
          </w:tcPr>
          <w:p w:rsidR="00264C77" w:rsidRDefault="00BE60D6">
            <w:pPr>
              <w:spacing w:after="0"/>
            </w:pPr>
            <w:r>
              <w:rPr>
                <w:rFonts w:ascii="Times New Roman" w:hAnsi="Times New Roman"/>
                <w:color w:val="000000"/>
                <w:sz w:val="24"/>
              </w:rPr>
              <w:t>1.3</w:t>
            </w:r>
          </w:p>
        </w:tc>
        <w:tc>
          <w:tcPr>
            <w:tcW w:w="2464"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СССР в середине 1950-х — первой половине 1960-х гг.</w:t>
            </w:r>
          </w:p>
        </w:tc>
        <w:tc>
          <w:tcPr>
            <w:tcW w:w="1028"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9" w:type="dxa"/>
            <w:tcMar>
              <w:top w:w="50" w:type="dxa"/>
              <w:left w:w="100" w:type="dxa"/>
            </w:tcMar>
            <w:vAlign w:val="center"/>
          </w:tcPr>
          <w:p w:rsidR="00264C77" w:rsidRDefault="00BE60D6">
            <w:pPr>
              <w:spacing w:after="0"/>
            </w:pPr>
            <w:r>
              <w:rPr>
                <w:rFonts w:ascii="Times New Roman" w:hAnsi="Times New Roman"/>
                <w:color w:val="000000"/>
                <w:sz w:val="24"/>
              </w:rPr>
              <w:t>1.4</w:t>
            </w:r>
          </w:p>
        </w:tc>
        <w:tc>
          <w:tcPr>
            <w:tcW w:w="2464"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Советское государство и общество в середине 1960-х — начале 1980-х гг.</w:t>
            </w:r>
          </w:p>
        </w:tc>
        <w:tc>
          <w:tcPr>
            <w:tcW w:w="1028"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w:t>
            </w:r>
            <w:r w:rsidRPr="00BE60D6">
              <w:rPr>
                <w:rFonts w:ascii="Times New Roman" w:hAnsi="Times New Roman"/>
                <w:color w:val="000000"/>
                <w:sz w:val="24"/>
                <w:lang w:val="ru-RU"/>
              </w:rPr>
              <w:lastRenderedPageBreak/>
              <w:t>ФИПИ</w:t>
            </w:r>
          </w:p>
        </w:tc>
      </w:tr>
      <w:tr w:rsidR="00264C77" w:rsidRPr="00EB3278">
        <w:trPr>
          <w:trHeight w:val="144"/>
          <w:tblCellSpacing w:w="20" w:type="nil"/>
        </w:trPr>
        <w:tc>
          <w:tcPr>
            <w:tcW w:w="529" w:type="dxa"/>
            <w:tcMar>
              <w:top w:w="50" w:type="dxa"/>
              <w:left w:w="100" w:type="dxa"/>
            </w:tcMar>
            <w:vAlign w:val="center"/>
          </w:tcPr>
          <w:p w:rsidR="00264C77" w:rsidRDefault="00BE60D6">
            <w:pPr>
              <w:spacing w:after="0"/>
            </w:pPr>
            <w:r>
              <w:rPr>
                <w:rFonts w:ascii="Times New Roman" w:hAnsi="Times New Roman"/>
                <w:color w:val="000000"/>
                <w:sz w:val="24"/>
              </w:rPr>
              <w:lastRenderedPageBreak/>
              <w:t>1.5</w:t>
            </w:r>
          </w:p>
        </w:tc>
        <w:tc>
          <w:tcPr>
            <w:tcW w:w="2464"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перестройки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Распад</w:t>
            </w:r>
            <w:proofErr w:type="spellEnd"/>
            <w:r>
              <w:rPr>
                <w:rFonts w:ascii="Times New Roman" w:hAnsi="Times New Roman"/>
                <w:color w:val="000000"/>
                <w:sz w:val="24"/>
              </w:rPr>
              <w:t xml:space="preserve"> СССР (1985—1991)</w:t>
            </w:r>
          </w:p>
        </w:tc>
        <w:tc>
          <w:tcPr>
            <w:tcW w:w="102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6 </w:t>
            </w:r>
          </w:p>
        </w:tc>
        <w:tc>
          <w:tcPr>
            <w:tcW w:w="175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9" w:type="dxa"/>
            <w:tcMar>
              <w:top w:w="50" w:type="dxa"/>
              <w:left w:w="100" w:type="dxa"/>
            </w:tcMar>
            <w:vAlign w:val="center"/>
          </w:tcPr>
          <w:p w:rsidR="00264C77" w:rsidRDefault="00BE60D6">
            <w:pPr>
              <w:spacing w:after="0"/>
            </w:pPr>
            <w:r>
              <w:rPr>
                <w:rFonts w:ascii="Times New Roman" w:hAnsi="Times New Roman"/>
                <w:color w:val="000000"/>
                <w:sz w:val="24"/>
              </w:rPr>
              <w:t>1.6</w:t>
            </w:r>
          </w:p>
        </w:tc>
        <w:tc>
          <w:tcPr>
            <w:tcW w:w="2464"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1945— 1991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9" w:type="dxa"/>
            <w:tcMar>
              <w:top w:w="50" w:type="dxa"/>
              <w:left w:w="100" w:type="dxa"/>
            </w:tcMar>
            <w:vAlign w:val="center"/>
          </w:tcPr>
          <w:p w:rsidR="00264C77" w:rsidRDefault="00BE60D6">
            <w:pPr>
              <w:spacing w:after="0"/>
            </w:pPr>
            <w:r>
              <w:rPr>
                <w:rFonts w:ascii="Times New Roman" w:hAnsi="Times New Roman"/>
                <w:color w:val="000000"/>
                <w:sz w:val="24"/>
              </w:rPr>
              <w:t>1.7</w:t>
            </w:r>
          </w:p>
        </w:tc>
        <w:tc>
          <w:tcPr>
            <w:tcW w:w="2464"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Итоговое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p>
        </w:tc>
        <w:tc>
          <w:tcPr>
            <w:tcW w:w="102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trPr>
          <w:trHeight w:val="144"/>
          <w:tblCellSpacing w:w="20" w:type="nil"/>
        </w:trPr>
        <w:tc>
          <w:tcPr>
            <w:tcW w:w="0" w:type="auto"/>
            <w:gridSpan w:val="2"/>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264C77" w:rsidRDefault="00264C77"/>
        </w:tc>
      </w:tr>
      <w:tr w:rsidR="00264C77" w:rsidRPr="00EB3278">
        <w:trPr>
          <w:trHeight w:val="144"/>
          <w:tblCellSpacing w:w="20" w:type="nil"/>
        </w:trPr>
        <w:tc>
          <w:tcPr>
            <w:tcW w:w="0" w:type="auto"/>
            <w:gridSpan w:val="6"/>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b/>
                <w:color w:val="000000"/>
                <w:sz w:val="24"/>
                <w:lang w:val="ru-RU"/>
              </w:rPr>
              <w:t>Раздел 2.</w:t>
            </w:r>
            <w:r w:rsidRPr="00BE60D6">
              <w:rPr>
                <w:rFonts w:ascii="Times New Roman" w:hAnsi="Times New Roman"/>
                <w:color w:val="000000"/>
                <w:sz w:val="24"/>
                <w:lang w:val="ru-RU"/>
              </w:rPr>
              <w:t xml:space="preserve"> </w:t>
            </w:r>
            <w:r w:rsidRPr="00BE60D6">
              <w:rPr>
                <w:rFonts w:ascii="Times New Roman" w:hAnsi="Times New Roman"/>
                <w:b/>
                <w:color w:val="000000"/>
                <w:sz w:val="24"/>
                <w:lang w:val="ru-RU"/>
              </w:rPr>
              <w:t>Российская Федерация в 1992—2022 гг.</w:t>
            </w:r>
          </w:p>
        </w:tc>
      </w:tr>
      <w:tr w:rsidR="00264C77" w:rsidRPr="00EB3278">
        <w:trPr>
          <w:trHeight w:val="144"/>
          <w:tblCellSpacing w:w="20" w:type="nil"/>
        </w:trPr>
        <w:tc>
          <w:tcPr>
            <w:tcW w:w="529" w:type="dxa"/>
            <w:tcMar>
              <w:top w:w="50" w:type="dxa"/>
              <w:left w:w="100" w:type="dxa"/>
            </w:tcMar>
            <w:vAlign w:val="center"/>
          </w:tcPr>
          <w:p w:rsidR="00264C77" w:rsidRDefault="00BE60D6">
            <w:pPr>
              <w:spacing w:after="0"/>
            </w:pPr>
            <w:r>
              <w:rPr>
                <w:rFonts w:ascii="Times New Roman" w:hAnsi="Times New Roman"/>
                <w:color w:val="000000"/>
                <w:sz w:val="24"/>
              </w:rPr>
              <w:t>2.1</w:t>
            </w:r>
          </w:p>
        </w:tc>
        <w:tc>
          <w:tcPr>
            <w:tcW w:w="2464"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Становление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(1992—1999)</w:t>
            </w:r>
          </w:p>
        </w:tc>
        <w:tc>
          <w:tcPr>
            <w:tcW w:w="102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9" w:type="dxa"/>
            <w:tcMar>
              <w:top w:w="50" w:type="dxa"/>
              <w:left w:w="100" w:type="dxa"/>
            </w:tcMar>
            <w:vAlign w:val="center"/>
          </w:tcPr>
          <w:p w:rsidR="00264C77" w:rsidRDefault="00BE60D6">
            <w:pPr>
              <w:spacing w:after="0"/>
            </w:pPr>
            <w:r>
              <w:rPr>
                <w:rFonts w:ascii="Times New Roman" w:hAnsi="Times New Roman"/>
                <w:color w:val="000000"/>
                <w:sz w:val="24"/>
              </w:rPr>
              <w:t>2.2</w:t>
            </w:r>
          </w:p>
        </w:tc>
        <w:tc>
          <w:tcPr>
            <w:tcW w:w="2464"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Россия в ХХ</w:t>
            </w:r>
            <w:r>
              <w:rPr>
                <w:rFonts w:ascii="Times New Roman" w:hAnsi="Times New Roman"/>
                <w:color w:val="000000"/>
                <w:sz w:val="24"/>
              </w:rPr>
              <w:t>I</w:t>
            </w:r>
            <w:r w:rsidRPr="00BE60D6">
              <w:rPr>
                <w:rFonts w:ascii="Times New Roman" w:hAnsi="Times New Roman"/>
                <w:color w:val="000000"/>
                <w:sz w:val="24"/>
                <w:lang w:val="ru-RU"/>
              </w:rPr>
              <w:t xml:space="preserve"> в.: вызовы времени и задачи модернизации</w:t>
            </w:r>
          </w:p>
        </w:tc>
        <w:tc>
          <w:tcPr>
            <w:tcW w:w="1028"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5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rsidRPr="00EB3278">
        <w:trPr>
          <w:trHeight w:val="144"/>
          <w:tblCellSpacing w:w="20" w:type="nil"/>
        </w:trPr>
        <w:tc>
          <w:tcPr>
            <w:tcW w:w="529" w:type="dxa"/>
            <w:tcMar>
              <w:top w:w="50" w:type="dxa"/>
              <w:left w:w="100" w:type="dxa"/>
            </w:tcMar>
            <w:vAlign w:val="center"/>
          </w:tcPr>
          <w:p w:rsidR="00264C77" w:rsidRDefault="00BE60D6">
            <w:pPr>
              <w:spacing w:after="0"/>
            </w:pPr>
            <w:r>
              <w:rPr>
                <w:rFonts w:ascii="Times New Roman" w:hAnsi="Times New Roman"/>
                <w:color w:val="000000"/>
                <w:sz w:val="24"/>
              </w:rPr>
              <w:t>2.3</w:t>
            </w:r>
          </w:p>
        </w:tc>
        <w:tc>
          <w:tcPr>
            <w:tcW w:w="2464"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1992— 2022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BE60D6">
                <w:rPr>
                  <w:rFonts w:ascii="Times New Roman" w:hAnsi="Times New Roman"/>
                  <w:color w:val="0000FF"/>
                  <w:u w:val="single"/>
                  <w:lang w:val="ru-RU"/>
                </w:rPr>
                <w:t>://</w:t>
              </w:r>
              <w:r>
                <w:rPr>
                  <w:rFonts w:ascii="Times New Roman" w:hAnsi="Times New Roman"/>
                  <w:color w:val="0000FF"/>
                  <w:u w:val="single"/>
                </w:rPr>
                <w:t>m</w:t>
              </w:r>
              <w:r w:rsidRPr="00BE60D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60D6">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BE60D6">
              <w:rPr>
                <w:rFonts w:ascii="Times New Roman" w:hAnsi="Times New Roman"/>
                <w:color w:val="000000"/>
                <w:sz w:val="24"/>
                <w:lang w:val="ru-RU"/>
              </w:rPr>
              <w:t xml:space="preserve"> История РФ РЭШ ФИПИ</w:t>
            </w:r>
          </w:p>
        </w:tc>
      </w:tr>
      <w:tr w:rsidR="00264C77">
        <w:trPr>
          <w:trHeight w:val="144"/>
          <w:tblCellSpacing w:w="20" w:type="nil"/>
        </w:trPr>
        <w:tc>
          <w:tcPr>
            <w:tcW w:w="0" w:type="auto"/>
            <w:gridSpan w:val="2"/>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264C77" w:rsidRDefault="00264C77"/>
        </w:tc>
      </w:tr>
      <w:tr w:rsidR="00264C77">
        <w:trPr>
          <w:trHeight w:val="144"/>
          <w:tblCellSpacing w:w="20" w:type="nil"/>
        </w:trPr>
        <w:tc>
          <w:tcPr>
            <w:tcW w:w="0" w:type="auto"/>
            <w:gridSpan w:val="2"/>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lastRenderedPageBreak/>
              <w:t>Итоговое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p>
        </w:tc>
        <w:tc>
          <w:tcPr>
            <w:tcW w:w="161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264C77" w:rsidRDefault="00264C77">
            <w:pPr>
              <w:spacing w:after="0"/>
              <w:ind w:left="135"/>
              <w:jc w:val="center"/>
            </w:pPr>
          </w:p>
        </w:tc>
        <w:tc>
          <w:tcPr>
            <w:tcW w:w="1841" w:type="dxa"/>
            <w:tcMar>
              <w:top w:w="50" w:type="dxa"/>
              <w:left w:w="100" w:type="dxa"/>
            </w:tcMar>
            <w:vAlign w:val="center"/>
          </w:tcPr>
          <w:p w:rsidR="00264C77" w:rsidRDefault="00264C77">
            <w:pPr>
              <w:spacing w:after="0"/>
              <w:ind w:left="135"/>
              <w:jc w:val="center"/>
            </w:pPr>
          </w:p>
        </w:tc>
        <w:tc>
          <w:tcPr>
            <w:tcW w:w="2789" w:type="dxa"/>
            <w:tcMar>
              <w:top w:w="50" w:type="dxa"/>
              <w:left w:w="100" w:type="dxa"/>
            </w:tcMar>
            <w:vAlign w:val="center"/>
          </w:tcPr>
          <w:p w:rsidR="00264C77" w:rsidRDefault="00264C77">
            <w:pPr>
              <w:spacing w:after="0"/>
              <w:ind w:left="135"/>
            </w:pPr>
          </w:p>
        </w:tc>
      </w:tr>
      <w:tr w:rsidR="00264C77">
        <w:trPr>
          <w:trHeight w:val="144"/>
          <w:tblCellSpacing w:w="20" w:type="nil"/>
        </w:trPr>
        <w:tc>
          <w:tcPr>
            <w:tcW w:w="0" w:type="auto"/>
            <w:gridSpan w:val="2"/>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5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8 </w:t>
            </w:r>
          </w:p>
        </w:tc>
        <w:tc>
          <w:tcPr>
            <w:tcW w:w="2789" w:type="dxa"/>
            <w:tcMar>
              <w:top w:w="50" w:type="dxa"/>
              <w:left w:w="100" w:type="dxa"/>
            </w:tcMar>
            <w:vAlign w:val="center"/>
          </w:tcPr>
          <w:p w:rsidR="00264C77" w:rsidRDefault="00264C77"/>
        </w:tc>
      </w:tr>
    </w:tbl>
    <w:p w:rsidR="00264C77" w:rsidRDefault="00264C77">
      <w:pPr>
        <w:sectPr w:rsidR="00264C77">
          <w:pgSz w:w="16383" w:h="11906" w:orient="landscape"/>
          <w:pgMar w:top="1134" w:right="850" w:bottom="1134" w:left="1701" w:header="720" w:footer="720" w:gutter="0"/>
          <w:cols w:space="720"/>
        </w:sectPr>
      </w:pPr>
    </w:p>
    <w:p w:rsidR="00264C77" w:rsidRDefault="00264C77">
      <w:pPr>
        <w:sectPr w:rsidR="00264C77">
          <w:pgSz w:w="16383" w:h="11906" w:orient="landscape"/>
          <w:pgMar w:top="1134" w:right="850" w:bottom="1134" w:left="1701" w:header="720" w:footer="720" w:gutter="0"/>
          <w:cols w:space="720"/>
        </w:sectPr>
      </w:pPr>
    </w:p>
    <w:p w:rsidR="00264C77" w:rsidRDefault="00BE60D6">
      <w:pPr>
        <w:spacing w:after="0"/>
        <w:ind w:left="120"/>
      </w:pPr>
      <w:bookmarkStart w:id="6" w:name="block-1382860"/>
      <w:bookmarkEnd w:id="5"/>
      <w:r>
        <w:rPr>
          <w:rFonts w:ascii="Times New Roman" w:hAnsi="Times New Roman"/>
          <w:b/>
          <w:color w:val="000000"/>
          <w:sz w:val="28"/>
        </w:rPr>
        <w:lastRenderedPageBreak/>
        <w:t xml:space="preserve"> ПОУРОЧНОЕ ПЛАНИРОВАНИЕ </w:t>
      </w:r>
    </w:p>
    <w:p w:rsidR="00264C77" w:rsidRDefault="00BE60D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399"/>
        <w:gridCol w:w="1295"/>
        <w:gridCol w:w="1841"/>
        <w:gridCol w:w="1910"/>
        <w:gridCol w:w="1347"/>
        <w:gridCol w:w="2221"/>
      </w:tblGrid>
      <w:tr w:rsidR="00264C77">
        <w:trPr>
          <w:trHeight w:val="144"/>
          <w:tblCellSpacing w:w="20" w:type="nil"/>
        </w:trPr>
        <w:tc>
          <w:tcPr>
            <w:tcW w:w="389" w:type="dxa"/>
            <w:vMerge w:val="restart"/>
            <w:tcMar>
              <w:top w:w="50" w:type="dxa"/>
              <w:left w:w="100" w:type="dxa"/>
            </w:tcMar>
            <w:vAlign w:val="center"/>
          </w:tcPr>
          <w:p w:rsidR="00264C77" w:rsidRDefault="00BE60D6">
            <w:pPr>
              <w:spacing w:after="0"/>
              <w:ind w:left="135"/>
            </w:pPr>
            <w:r>
              <w:rPr>
                <w:rFonts w:ascii="Times New Roman" w:hAnsi="Times New Roman"/>
                <w:b/>
                <w:color w:val="000000"/>
                <w:sz w:val="24"/>
              </w:rPr>
              <w:t xml:space="preserve">№ п/п </w:t>
            </w:r>
          </w:p>
          <w:p w:rsidR="00264C77" w:rsidRDefault="00264C77">
            <w:pPr>
              <w:spacing w:after="0"/>
              <w:ind w:left="135"/>
            </w:pPr>
          </w:p>
        </w:tc>
        <w:tc>
          <w:tcPr>
            <w:tcW w:w="2992" w:type="dxa"/>
            <w:vMerge w:val="restart"/>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64C77" w:rsidRDefault="00264C77">
            <w:pPr>
              <w:spacing w:after="0"/>
              <w:ind w:left="135"/>
            </w:pPr>
          </w:p>
        </w:tc>
        <w:tc>
          <w:tcPr>
            <w:tcW w:w="0" w:type="auto"/>
            <w:gridSpan w:val="3"/>
            <w:tcMar>
              <w:top w:w="50" w:type="dxa"/>
              <w:left w:w="100" w:type="dxa"/>
            </w:tcMar>
            <w:vAlign w:val="center"/>
          </w:tcPr>
          <w:p w:rsidR="00264C77" w:rsidRDefault="00BE60D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64C77" w:rsidRDefault="00264C77">
            <w:pPr>
              <w:spacing w:after="0"/>
              <w:ind w:left="135"/>
            </w:pPr>
          </w:p>
        </w:tc>
        <w:tc>
          <w:tcPr>
            <w:tcW w:w="1999" w:type="dxa"/>
            <w:vMerge w:val="restart"/>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64C77" w:rsidRDefault="00264C77">
            <w:pPr>
              <w:spacing w:after="0"/>
              <w:ind w:left="135"/>
            </w:pPr>
          </w:p>
        </w:tc>
      </w:tr>
      <w:tr w:rsidR="00264C77">
        <w:trPr>
          <w:trHeight w:val="144"/>
          <w:tblCellSpacing w:w="20" w:type="nil"/>
        </w:trPr>
        <w:tc>
          <w:tcPr>
            <w:tcW w:w="0" w:type="auto"/>
            <w:vMerge/>
            <w:tcBorders>
              <w:top w:val="nil"/>
            </w:tcBorders>
            <w:tcMar>
              <w:top w:w="50" w:type="dxa"/>
              <w:left w:w="100" w:type="dxa"/>
            </w:tcMar>
          </w:tcPr>
          <w:p w:rsidR="00264C77" w:rsidRDefault="00264C77"/>
        </w:tc>
        <w:tc>
          <w:tcPr>
            <w:tcW w:w="0" w:type="auto"/>
            <w:vMerge/>
            <w:tcBorders>
              <w:top w:val="nil"/>
            </w:tcBorders>
            <w:tcMar>
              <w:top w:w="50" w:type="dxa"/>
              <w:left w:w="100" w:type="dxa"/>
            </w:tcMar>
          </w:tcPr>
          <w:p w:rsidR="00264C77" w:rsidRDefault="00264C77"/>
        </w:tc>
        <w:tc>
          <w:tcPr>
            <w:tcW w:w="849" w:type="dxa"/>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64C77" w:rsidRDefault="00264C77">
            <w:pPr>
              <w:spacing w:after="0"/>
              <w:ind w:left="135"/>
            </w:pPr>
          </w:p>
        </w:tc>
        <w:tc>
          <w:tcPr>
            <w:tcW w:w="1551" w:type="dxa"/>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64C77" w:rsidRDefault="00264C77">
            <w:pPr>
              <w:spacing w:after="0"/>
              <w:ind w:left="135"/>
            </w:pPr>
          </w:p>
        </w:tc>
        <w:tc>
          <w:tcPr>
            <w:tcW w:w="1649" w:type="dxa"/>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64C77" w:rsidRDefault="00264C77">
            <w:pPr>
              <w:spacing w:after="0"/>
              <w:ind w:left="135"/>
            </w:pPr>
          </w:p>
        </w:tc>
        <w:tc>
          <w:tcPr>
            <w:tcW w:w="0" w:type="auto"/>
            <w:vMerge/>
            <w:tcBorders>
              <w:top w:val="nil"/>
            </w:tcBorders>
            <w:tcMar>
              <w:top w:w="50" w:type="dxa"/>
              <w:left w:w="100" w:type="dxa"/>
            </w:tcMar>
          </w:tcPr>
          <w:p w:rsidR="00264C77" w:rsidRDefault="00264C77"/>
        </w:tc>
        <w:tc>
          <w:tcPr>
            <w:tcW w:w="0" w:type="auto"/>
            <w:vMerge/>
            <w:tcBorders>
              <w:top w:val="nil"/>
            </w:tcBorders>
            <w:tcMar>
              <w:top w:w="50" w:type="dxa"/>
              <w:left w:w="100" w:type="dxa"/>
            </w:tcMar>
          </w:tcPr>
          <w:p w:rsidR="00264C77" w:rsidRDefault="00264C77"/>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1</w:t>
            </w:r>
          </w:p>
        </w:tc>
        <w:tc>
          <w:tcPr>
            <w:tcW w:w="2992"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Всеобщая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1914-1945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2</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Мир в начале </w:t>
            </w:r>
            <w:r>
              <w:rPr>
                <w:rFonts w:ascii="Times New Roman" w:hAnsi="Times New Roman"/>
                <w:color w:val="000000"/>
                <w:sz w:val="24"/>
              </w:rPr>
              <w:t>XX</w:t>
            </w:r>
            <w:r w:rsidRPr="00BE60D6">
              <w:rPr>
                <w:rFonts w:ascii="Times New Roman" w:hAnsi="Times New Roman"/>
                <w:color w:val="000000"/>
                <w:sz w:val="24"/>
                <w:lang w:val="ru-RU"/>
              </w:rPr>
              <w:t xml:space="preserve"> в.</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3</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Первая мировая война (1914-1918): боевые операции</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4</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Первая мировая война (1914-1918): власть и общество</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5</w:t>
            </w:r>
          </w:p>
        </w:tc>
        <w:tc>
          <w:tcPr>
            <w:tcW w:w="2992"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r>
              <w:rPr>
                <w:rFonts w:ascii="Times New Roman" w:hAnsi="Times New Roman"/>
                <w:color w:val="000000"/>
                <w:sz w:val="24"/>
              </w:rPr>
              <w:t xml:space="preserve"> к </w:t>
            </w:r>
            <w:proofErr w:type="spellStart"/>
            <w:r>
              <w:rPr>
                <w:rFonts w:ascii="Times New Roman" w:hAnsi="Times New Roman"/>
                <w:color w:val="000000"/>
                <w:sz w:val="24"/>
              </w:rPr>
              <w:t>миру</w:t>
            </w:r>
            <w:proofErr w:type="spellEnd"/>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6</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Революционные события 1918—1919 гг. в Европе.</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7</w:t>
            </w:r>
          </w:p>
        </w:tc>
        <w:tc>
          <w:tcPr>
            <w:tcW w:w="2992"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Великобритания</w:t>
            </w:r>
            <w:proofErr w:type="spellEnd"/>
            <w:r>
              <w:rPr>
                <w:rFonts w:ascii="Times New Roman" w:hAnsi="Times New Roman"/>
                <w:color w:val="000000"/>
                <w:sz w:val="24"/>
              </w:rPr>
              <w:t xml:space="preserve"> в 1920-1930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8</w:t>
            </w:r>
          </w:p>
        </w:tc>
        <w:tc>
          <w:tcPr>
            <w:tcW w:w="2992"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Италия</w:t>
            </w:r>
            <w:proofErr w:type="spellEnd"/>
            <w:r>
              <w:rPr>
                <w:rFonts w:ascii="Times New Roman" w:hAnsi="Times New Roman"/>
                <w:color w:val="000000"/>
                <w:sz w:val="24"/>
              </w:rPr>
              <w:t xml:space="preserve"> в 1920-1930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9</w:t>
            </w:r>
          </w:p>
        </w:tc>
        <w:tc>
          <w:tcPr>
            <w:tcW w:w="2992" w:type="dxa"/>
            <w:tcMar>
              <w:top w:w="50" w:type="dxa"/>
              <w:left w:w="100" w:type="dxa"/>
            </w:tcMar>
            <w:vAlign w:val="center"/>
          </w:tcPr>
          <w:p w:rsidR="00264C77" w:rsidRDefault="00BE60D6">
            <w:pPr>
              <w:spacing w:after="0"/>
              <w:ind w:left="135"/>
            </w:pPr>
            <w:r>
              <w:rPr>
                <w:rFonts w:ascii="Times New Roman" w:hAnsi="Times New Roman"/>
                <w:color w:val="000000"/>
                <w:sz w:val="24"/>
              </w:rPr>
              <w:t xml:space="preserve">США в 1920-1930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10</w:t>
            </w:r>
          </w:p>
        </w:tc>
        <w:tc>
          <w:tcPr>
            <w:tcW w:w="2992"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Германия</w:t>
            </w:r>
            <w:proofErr w:type="spellEnd"/>
            <w:r>
              <w:rPr>
                <w:rFonts w:ascii="Times New Roman" w:hAnsi="Times New Roman"/>
                <w:color w:val="000000"/>
                <w:sz w:val="24"/>
              </w:rPr>
              <w:t xml:space="preserve"> в 1920-1930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11</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Установление авторитарных режимов </w:t>
            </w:r>
            <w:r w:rsidRPr="00BE60D6">
              <w:rPr>
                <w:rFonts w:ascii="Times New Roman" w:hAnsi="Times New Roman"/>
                <w:color w:val="000000"/>
                <w:sz w:val="24"/>
                <w:lang w:val="ru-RU"/>
              </w:rPr>
              <w:lastRenderedPageBreak/>
              <w:t>в странах Европы в 1920-1930 гг.</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w:t>
            </w:r>
            <w:r>
              <w:rPr>
                <w:rFonts w:ascii="Times New Roman" w:hAnsi="Times New Roman"/>
                <w:color w:val="000000"/>
                <w:sz w:val="24"/>
              </w:rPr>
              <w:lastRenderedPageBreak/>
              <w:t>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lastRenderedPageBreak/>
              <w:t>12</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Борьба против угрозы фашизма в Европе</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264C77">
            <w:pPr>
              <w:spacing w:after="0"/>
              <w:ind w:left="135"/>
            </w:pP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13</w:t>
            </w:r>
          </w:p>
        </w:tc>
        <w:tc>
          <w:tcPr>
            <w:tcW w:w="2992"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Азии</w:t>
            </w:r>
            <w:proofErr w:type="spellEnd"/>
            <w:r>
              <w:rPr>
                <w:rFonts w:ascii="Times New Roman" w:hAnsi="Times New Roman"/>
                <w:color w:val="000000"/>
                <w:sz w:val="24"/>
              </w:rPr>
              <w:t xml:space="preserve"> в 1918-1930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14</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Страны Латинской Америки в 1918-1930 гг.</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15</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Международные отношения в 1920-х гг.</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16</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Международные отношения в 1930-х гг.</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17</w:t>
            </w:r>
          </w:p>
        </w:tc>
        <w:tc>
          <w:tcPr>
            <w:tcW w:w="2992"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Наука</w:t>
            </w:r>
            <w:proofErr w:type="spellEnd"/>
            <w:r>
              <w:rPr>
                <w:rFonts w:ascii="Times New Roman" w:hAnsi="Times New Roman"/>
                <w:color w:val="000000"/>
                <w:sz w:val="24"/>
              </w:rPr>
              <w:t xml:space="preserve"> в 1914-1930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18</w:t>
            </w:r>
          </w:p>
        </w:tc>
        <w:tc>
          <w:tcPr>
            <w:tcW w:w="2992"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Художественная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в 1914-1930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19</w:t>
            </w:r>
          </w:p>
        </w:tc>
        <w:tc>
          <w:tcPr>
            <w:tcW w:w="2992"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20</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1941 год. Начало Великой Отечественной войны и война на Тихом океане</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21</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Положение в оккупированных странах. Коренной перелом в войне</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22</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Разгром Германии, Японии и их союзников. Итоги Второй мировой войны</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23</w:t>
            </w:r>
          </w:p>
        </w:tc>
        <w:tc>
          <w:tcPr>
            <w:tcW w:w="2992" w:type="dxa"/>
            <w:tcMar>
              <w:top w:w="50" w:type="dxa"/>
              <w:left w:w="100" w:type="dxa"/>
            </w:tcMar>
            <w:vAlign w:val="center"/>
          </w:tcPr>
          <w:p w:rsidR="00264C77" w:rsidRDefault="00BE60D6">
            <w:pPr>
              <w:spacing w:after="0"/>
              <w:ind w:left="135"/>
            </w:pPr>
            <w:r w:rsidRPr="00BE60D6">
              <w:rPr>
                <w:rFonts w:ascii="Times New Roman" w:hAnsi="Times New Roman"/>
                <w:color w:val="000000"/>
                <w:sz w:val="24"/>
                <w:lang w:val="ru-RU"/>
              </w:rPr>
              <w:t xml:space="preserve">Повторительно-обобщающий урок по теме "Всеобщая история. </w:t>
            </w:r>
            <w:r>
              <w:rPr>
                <w:rFonts w:ascii="Times New Roman" w:hAnsi="Times New Roman"/>
                <w:color w:val="000000"/>
                <w:sz w:val="24"/>
              </w:rPr>
              <w:t>1914-1945"</w:t>
            </w:r>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24</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Введение. Россия в начале </w:t>
            </w:r>
            <w:r>
              <w:rPr>
                <w:rFonts w:ascii="Times New Roman" w:hAnsi="Times New Roman"/>
                <w:color w:val="000000"/>
                <w:sz w:val="24"/>
              </w:rPr>
              <w:t>XX</w:t>
            </w:r>
            <w:r w:rsidRPr="00BE60D6">
              <w:rPr>
                <w:rFonts w:ascii="Times New Roman" w:hAnsi="Times New Roman"/>
                <w:color w:val="000000"/>
                <w:sz w:val="24"/>
                <w:lang w:val="ru-RU"/>
              </w:rPr>
              <w:t xml:space="preserve"> в.</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w:t>
            </w:r>
            <w:r>
              <w:rPr>
                <w:rFonts w:ascii="Times New Roman" w:hAnsi="Times New Roman"/>
                <w:color w:val="000000"/>
                <w:sz w:val="24"/>
              </w:rPr>
              <w:lastRenderedPageBreak/>
              <w:t>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Россия и мир накануне Первой мировой войны</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26</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Власть, экономика и общество в условиях войны</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27</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Нарастание экономического кризиса и смена общественных настроений</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28</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Великая российская революция: этапы, лидеры, характеристика</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29</w:t>
            </w:r>
          </w:p>
        </w:tc>
        <w:tc>
          <w:tcPr>
            <w:tcW w:w="2992"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Хронология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событий</w:t>
            </w:r>
            <w:proofErr w:type="spellEnd"/>
            <w:r>
              <w:rPr>
                <w:rFonts w:ascii="Times New Roman" w:hAnsi="Times New Roman"/>
                <w:color w:val="000000"/>
                <w:sz w:val="24"/>
              </w:rPr>
              <w:t xml:space="preserve"> 1917 г.</w:t>
            </w:r>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30</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Первые мероприятия большевиков в политической, экономической и социальной сферах</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31</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Первые мероприятия большевиков в политической, экономической и социальной сферах</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32</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Причины, этапы и основные события Гражданской войны</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33</w:t>
            </w:r>
          </w:p>
        </w:tc>
        <w:tc>
          <w:tcPr>
            <w:tcW w:w="2992"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военного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коммунизма</w:t>
            </w:r>
            <w:proofErr w:type="spellEnd"/>
            <w:r>
              <w:rPr>
                <w:rFonts w:ascii="Times New Roman" w:hAnsi="Times New Roman"/>
                <w:color w:val="000000"/>
                <w:sz w:val="24"/>
              </w:rPr>
              <w:t>»</w:t>
            </w:r>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34</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Причины победы Красной Армии в Гражданской войне</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35</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Идеология и культура Советской России периода Гражданской войны</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36</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Повседневная жизнь и быт в годы Гражданской войны</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264C77">
            <w:pPr>
              <w:spacing w:after="0"/>
              <w:ind w:left="135"/>
            </w:pP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37</w:t>
            </w:r>
          </w:p>
        </w:tc>
        <w:tc>
          <w:tcPr>
            <w:tcW w:w="2992"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1914—1922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w:t>
            </w:r>
            <w:r>
              <w:rPr>
                <w:rFonts w:ascii="Times New Roman" w:hAnsi="Times New Roman"/>
                <w:color w:val="000000"/>
                <w:sz w:val="24"/>
              </w:rPr>
              <w:lastRenderedPageBreak/>
              <w:t>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lastRenderedPageBreak/>
              <w:t>38</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Последствия Первой мировой и Гражданской войн</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39</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Переход к новой экономической политике</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40</w:t>
            </w:r>
          </w:p>
        </w:tc>
        <w:tc>
          <w:tcPr>
            <w:tcW w:w="2992"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СССР</w:t>
            </w:r>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41</w:t>
            </w:r>
          </w:p>
        </w:tc>
        <w:tc>
          <w:tcPr>
            <w:tcW w:w="2992"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Социальная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большевиков</w:t>
            </w:r>
            <w:proofErr w:type="spellEnd"/>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42</w:t>
            </w:r>
          </w:p>
        </w:tc>
        <w:tc>
          <w:tcPr>
            <w:tcW w:w="2992"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Индустриализация</w:t>
            </w:r>
            <w:proofErr w:type="spellEnd"/>
            <w:r>
              <w:rPr>
                <w:rFonts w:ascii="Times New Roman" w:hAnsi="Times New Roman"/>
                <w:color w:val="000000"/>
                <w:sz w:val="24"/>
              </w:rPr>
              <w:t xml:space="preserve"> в СССР</w:t>
            </w:r>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43</w:t>
            </w:r>
          </w:p>
        </w:tc>
        <w:tc>
          <w:tcPr>
            <w:tcW w:w="2992"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Коллективизация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последствия</w:t>
            </w:r>
            <w:proofErr w:type="spellEnd"/>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44</w:t>
            </w:r>
          </w:p>
        </w:tc>
        <w:tc>
          <w:tcPr>
            <w:tcW w:w="2992"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Утверждение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культа</w:t>
            </w:r>
            <w:proofErr w:type="spellEnd"/>
            <w:r>
              <w:rPr>
                <w:rFonts w:ascii="Times New Roman" w:hAnsi="Times New Roman"/>
                <w:color w:val="000000"/>
                <w:sz w:val="24"/>
              </w:rPr>
              <w:t xml:space="preserve"> </w:t>
            </w:r>
            <w:proofErr w:type="spellStart"/>
            <w:r>
              <w:rPr>
                <w:rFonts w:ascii="Times New Roman" w:hAnsi="Times New Roman"/>
                <w:color w:val="000000"/>
                <w:sz w:val="24"/>
              </w:rPr>
              <w:t>личности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Сталина</w:t>
            </w:r>
            <w:proofErr w:type="spellEnd"/>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45</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Советская социальная и национальная политика 1930-х гг.</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264C77">
            <w:pPr>
              <w:spacing w:after="0"/>
              <w:ind w:left="135"/>
            </w:pP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46</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Результаты, цена и издержки модернизации</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47</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Культурное пространство советского общества в 1920-1930-е гг.</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48</w:t>
            </w:r>
          </w:p>
        </w:tc>
        <w:tc>
          <w:tcPr>
            <w:tcW w:w="2992"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Наука</w:t>
            </w:r>
            <w:proofErr w:type="spellEnd"/>
            <w:r>
              <w:rPr>
                <w:rFonts w:ascii="Times New Roman" w:hAnsi="Times New Roman"/>
                <w:color w:val="000000"/>
                <w:sz w:val="24"/>
              </w:rPr>
              <w:t xml:space="preserve"> в 1930-е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49</w:t>
            </w:r>
          </w:p>
        </w:tc>
        <w:tc>
          <w:tcPr>
            <w:tcW w:w="2992"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Повседневность</w:t>
            </w:r>
            <w:proofErr w:type="spellEnd"/>
            <w:r>
              <w:rPr>
                <w:rFonts w:ascii="Times New Roman" w:hAnsi="Times New Roman"/>
                <w:color w:val="000000"/>
                <w:sz w:val="24"/>
              </w:rPr>
              <w:t xml:space="preserve"> 1930-х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50</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Внешняя политика: от курса на мировую революцию к концепции построения социализма в одной стране</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lastRenderedPageBreak/>
              <w:t>51</w:t>
            </w:r>
          </w:p>
        </w:tc>
        <w:tc>
          <w:tcPr>
            <w:tcW w:w="2992"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Возрастание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угрозы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52</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СССР накануне Великой Отечественной войны</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53</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Наш край в 1920—1930-е гг.</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54</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Начальный период Великой Отечественной войны</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55</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Битва за Москву. Блокада Ленинграда</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56</w:t>
            </w:r>
          </w:p>
        </w:tc>
        <w:tc>
          <w:tcPr>
            <w:tcW w:w="2992"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Нацистский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оккупационный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режим</w:t>
            </w:r>
            <w:proofErr w:type="spellEnd"/>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57</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Коренной перелом в ходе войны: боевые действия (осень 1942-1943 гг. )</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58</w:t>
            </w:r>
          </w:p>
        </w:tc>
        <w:tc>
          <w:tcPr>
            <w:tcW w:w="2992" w:type="dxa"/>
            <w:tcMar>
              <w:top w:w="50" w:type="dxa"/>
              <w:left w:w="100" w:type="dxa"/>
            </w:tcMar>
            <w:vAlign w:val="center"/>
          </w:tcPr>
          <w:p w:rsidR="00264C77" w:rsidRDefault="00BE60D6">
            <w:pPr>
              <w:spacing w:after="0"/>
              <w:ind w:left="135"/>
            </w:pPr>
            <w:r>
              <w:rPr>
                <w:rFonts w:ascii="Times New Roman" w:hAnsi="Times New Roman"/>
                <w:color w:val="000000"/>
                <w:sz w:val="24"/>
              </w:rPr>
              <w:t xml:space="preserve">СССР и </w:t>
            </w:r>
            <w:proofErr w:type="spellStart"/>
            <w:r>
              <w:rPr>
                <w:rFonts w:ascii="Times New Roman" w:hAnsi="Times New Roman"/>
                <w:color w:val="000000"/>
                <w:sz w:val="24"/>
              </w:rPr>
              <w:t>союзники</w:t>
            </w:r>
            <w:proofErr w:type="spellEnd"/>
            <w:r>
              <w:rPr>
                <w:rFonts w:ascii="Times New Roman" w:hAnsi="Times New Roman"/>
                <w:color w:val="000000"/>
                <w:sz w:val="24"/>
              </w:rPr>
              <w:t xml:space="preserve">. </w:t>
            </w:r>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59</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Партизанское движение и подпольная борьба с врагом</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60</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"Все для фронта, все для победы!"</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61</w:t>
            </w:r>
          </w:p>
        </w:tc>
        <w:tc>
          <w:tcPr>
            <w:tcW w:w="2992"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Повседневность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военного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62</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Культурное пространство в годы войны</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63</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Важнейшие события на фронтах (1944-сентябрь 1945 гг. )</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64</w:t>
            </w:r>
          </w:p>
        </w:tc>
        <w:tc>
          <w:tcPr>
            <w:tcW w:w="2992"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Война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общество</w:t>
            </w:r>
            <w:proofErr w:type="spellEnd"/>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264C77">
            <w:pPr>
              <w:spacing w:after="0"/>
              <w:ind w:left="135"/>
            </w:pP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65</w:t>
            </w:r>
          </w:p>
        </w:tc>
        <w:tc>
          <w:tcPr>
            <w:tcW w:w="2992" w:type="dxa"/>
            <w:tcMar>
              <w:top w:w="50" w:type="dxa"/>
              <w:left w:w="100" w:type="dxa"/>
            </w:tcMar>
            <w:vAlign w:val="center"/>
          </w:tcPr>
          <w:p w:rsidR="00264C77" w:rsidRDefault="00BE60D6">
            <w:pPr>
              <w:spacing w:after="0"/>
              <w:ind w:left="135"/>
            </w:pPr>
            <w:r w:rsidRPr="00BE60D6">
              <w:rPr>
                <w:rFonts w:ascii="Times New Roman" w:hAnsi="Times New Roman"/>
                <w:color w:val="000000"/>
                <w:sz w:val="24"/>
                <w:lang w:val="ru-RU"/>
              </w:rPr>
              <w:t xml:space="preserve">Открытие второго фронта в Европе. </w:t>
            </w:r>
            <w:proofErr w:type="spellStart"/>
            <w:r>
              <w:rPr>
                <w:rFonts w:ascii="Times New Roman" w:hAnsi="Times New Roman"/>
                <w:color w:val="000000"/>
                <w:sz w:val="24"/>
              </w:rPr>
              <w:lastRenderedPageBreak/>
              <w:t>Советско-японская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w:t>
            </w:r>
            <w:r>
              <w:rPr>
                <w:rFonts w:ascii="Times New Roman" w:hAnsi="Times New Roman"/>
                <w:color w:val="000000"/>
                <w:sz w:val="24"/>
              </w:rPr>
              <w:lastRenderedPageBreak/>
              <w:t>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lastRenderedPageBreak/>
              <w:t>66</w:t>
            </w:r>
          </w:p>
        </w:tc>
        <w:tc>
          <w:tcPr>
            <w:tcW w:w="2992"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Итоги Великой Отечественной и Второй мировой войны</w:t>
            </w:r>
          </w:p>
        </w:tc>
        <w:tc>
          <w:tcPr>
            <w:tcW w:w="849"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67</w:t>
            </w:r>
          </w:p>
        </w:tc>
        <w:tc>
          <w:tcPr>
            <w:tcW w:w="2992"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1941—1945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89" w:type="dxa"/>
            <w:tcMar>
              <w:top w:w="50" w:type="dxa"/>
              <w:left w:w="100" w:type="dxa"/>
            </w:tcMar>
            <w:vAlign w:val="center"/>
          </w:tcPr>
          <w:p w:rsidR="00264C77" w:rsidRDefault="00BE60D6">
            <w:pPr>
              <w:spacing w:after="0"/>
            </w:pPr>
            <w:r>
              <w:rPr>
                <w:rFonts w:ascii="Times New Roman" w:hAnsi="Times New Roman"/>
                <w:color w:val="000000"/>
                <w:sz w:val="24"/>
              </w:rPr>
              <w:t>68</w:t>
            </w:r>
          </w:p>
        </w:tc>
        <w:tc>
          <w:tcPr>
            <w:tcW w:w="2992" w:type="dxa"/>
            <w:tcMar>
              <w:top w:w="50" w:type="dxa"/>
              <w:left w:w="100" w:type="dxa"/>
            </w:tcMar>
            <w:vAlign w:val="center"/>
          </w:tcPr>
          <w:p w:rsidR="00264C77" w:rsidRDefault="00BE60D6">
            <w:pPr>
              <w:spacing w:after="0"/>
              <w:ind w:left="135"/>
            </w:pPr>
            <w:r w:rsidRPr="00BE60D6">
              <w:rPr>
                <w:rFonts w:ascii="Times New Roman" w:hAnsi="Times New Roman"/>
                <w:color w:val="000000"/>
                <w:sz w:val="24"/>
                <w:lang w:val="ru-RU"/>
              </w:rPr>
              <w:t xml:space="preserve">Повторительно-обобщающий урок по теме "История России. </w:t>
            </w:r>
            <w:r>
              <w:rPr>
                <w:rFonts w:ascii="Times New Roman" w:hAnsi="Times New Roman"/>
                <w:color w:val="000000"/>
                <w:sz w:val="24"/>
              </w:rPr>
              <w:t>1914-1945"</w:t>
            </w:r>
          </w:p>
        </w:tc>
        <w:tc>
          <w:tcPr>
            <w:tcW w:w="8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264C77" w:rsidRDefault="00264C77">
            <w:pPr>
              <w:spacing w:after="0"/>
              <w:ind w:left="135"/>
            </w:pPr>
          </w:p>
        </w:tc>
        <w:tc>
          <w:tcPr>
            <w:tcW w:w="1999"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0" w:type="auto"/>
            <w:gridSpan w:val="2"/>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5 </w:t>
            </w:r>
          </w:p>
        </w:tc>
        <w:tc>
          <w:tcPr>
            <w:tcW w:w="1649"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264C77" w:rsidRDefault="00264C77"/>
        </w:tc>
      </w:tr>
    </w:tbl>
    <w:p w:rsidR="00264C77" w:rsidRDefault="00264C77">
      <w:pPr>
        <w:sectPr w:rsidR="00264C77">
          <w:pgSz w:w="16383" w:h="11906" w:orient="landscape"/>
          <w:pgMar w:top="1134" w:right="850" w:bottom="1134" w:left="1701" w:header="720" w:footer="720" w:gutter="0"/>
          <w:cols w:space="720"/>
        </w:sectPr>
      </w:pPr>
    </w:p>
    <w:p w:rsidR="00264C77" w:rsidRDefault="00BE60D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2"/>
        <w:gridCol w:w="4589"/>
        <w:gridCol w:w="1220"/>
        <w:gridCol w:w="1841"/>
        <w:gridCol w:w="1910"/>
        <w:gridCol w:w="1347"/>
        <w:gridCol w:w="2221"/>
      </w:tblGrid>
      <w:tr w:rsidR="00264C77">
        <w:trPr>
          <w:trHeight w:val="144"/>
          <w:tblCellSpacing w:w="20" w:type="nil"/>
        </w:trPr>
        <w:tc>
          <w:tcPr>
            <w:tcW w:w="356" w:type="dxa"/>
            <w:vMerge w:val="restart"/>
            <w:tcMar>
              <w:top w:w="50" w:type="dxa"/>
              <w:left w:w="100" w:type="dxa"/>
            </w:tcMar>
            <w:vAlign w:val="center"/>
          </w:tcPr>
          <w:p w:rsidR="00264C77" w:rsidRDefault="00BE60D6">
            <w:pPr>
              <w:spacing w:after="0"/>
              <w:ind w:left="135"/>
            </w:pPr>
            <w:r>
              <w:rPr>
                <w:rFonts w:ascii="Times New Roman" w:hAnsi="Times New Roman"/>
                <w:b/>
                <w:color w:val="000000"/>
                <w:sz w:val="24"/>
              </w:rPr>
              <w:t xml:space="preserve">№ п/п </w:t>
            </w:r>
          </w:p>
          <w:p w:rsidR="00264C77" w:rsidRDefault="00264C77">
            <w:pPr>
              <w:spacing w:after="0"/>
              <w:ind w:left="135"/>
            </w:pPr>
          </w:p>
        </w:tc>
        <w:tc>
          <w:tcPr>
            <w:tcW w:w="3520" w:type="dxa"/>
            <w:vMerge w:val="restart"/>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64C77" w:rsidRDefault="00264C77">
            <w:pPr>
              <w:spacing w:after="0"/>
              <w:ind w:left="135"/>
            </w:pPr>
          </w:p>
        </w:tc>
        <w:tc>
          <w:tcPr>
            <w:tcW w:w="0" w:type="auto"/>
            <w:gridSpan w:val="3"/>
            <w:tcMar>
              <w:top w:w="50" w:type="dxa"/>
              <w:left w:w="100" w:type="dxa"/>
            </w:tcMar>
            <w:vAlign w:val="center"/>
          </w:tcPr>
          <w:p w:rsidR="00264C77" w:rsidRDefault="00BE60D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0" w:type="dxa"/>
            <w:vMerge w:val="restart"/>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64C77" w:rsidRDefault="00264C77">
            <w:pPr>
              <w:spacing w:after="0"/>
              <w:ind w:left="135"/>
            </w:pPr>
          </w:p>
        </w:tc>
        <w:tc>
          <w:tcPr>
            <w:tcW w:w="1933" w:type="dxa"/>
            <w:vMerge w:val="restart"/>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64C77" w:rsidRDefault="00264C77">
            <w:pPr>
              <w:spacing w:after="0"/>
              <w:ind w:left="135"/>
            </w:pPr>
          </w:p>
        </w:tc>
      </w:tr>
      <w:tr w:rsidR="00264C77">
        <w:trPr>
          <w:trHeight w:val="144"/>
          <w:tblCellSpacing w:w="20" w:type="nil"/>
        </w:trPr>
        <w:tc>
          <w:tcPr>
            <w:tcW w:w="0" w:type="auto"/>
            <w:vMerge/>
            <w:tcBorders>
              <w:top w:val="nil"/>
            </w:tcBorders>
            <w:tcMar>
              <w:top w:w="50" w:type="dxa"/>
              <w:left w:w="100" w:type="dxa"/>
            </w:tcMar>
          </w:tcPr>
          <w:p w:rsidR="00264C77" w:rsidRDefault="00264C77"/>
        </w:tc>
        <w:tc>
          <w:tcPr>
            <w:tcW w:w="0" w:type="auto"/>
            <w:vMerge/>
            <w:tcBorders>
              <w:top w:val="nil"/>
            </w:tcBorders>
            <w:tcMar>
              <w:top w:w="50" w:type="dxa"/>
              <w:left w:w="100" w:type="dxa"/>
            </w:tcMar>
          </w:tcPr>
          <w:p w:rsidR="00264C77" w:rsidRDefault="00264C77"/>
        </w:tc>
        <w:tc>
          <w:tcPr>
            <w:tcW w:w="793" w:type="dxa"/>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64C77" w:rsidRDefault="00264C77">
            <w:pPr>
              <w:spacing w:after="0"/>
              <w:ind w:left="135"/>
            </w:pPr>
          </w:p>
        </w:tc>
        <w:tc>
          <w:tcPr>
            <w:tcW w:w="1485" w:type="dxa"/>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64C77" w:rsidRDefault="00264C77">
            <w:pPr>
              <w:spacing w:after="0"/>
              <w:ind w:left="135"/>
            </w:pPr>
          </w:p>
        </w:tc>
        <w:tc>
          <w:tcPr>
            <w:tcW w:w="1587" w:type="dxa"/>
            <w:tcMar>
              <w:top w:w="50" w:type="dxa"/>
              <w:left w:w="100" w:type="dxa"/>
            </w:tcMar>
            <w:vAlign w:val="center"/>
          </w:tcPr>
          <w:p w:rsidR="00264C77" w:rsidRDefault="00BE60D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64C77" w:rsidRDefault="00264C77">
            <w:pPr>
              <w:spacing w:after="0"/>
              <w:ind w:left="135"/>
            </w:pPr>
          </w:p>
        </w:tc>
        <w:tc>
          <w:tcPr>
            <w:tcW w:w="0" w:type="auto"/>
            <w:vMerge/>
            <w:tcBorders>
              <w:top w:val="nil"/>
            </w:tcBorders>
            <w:tcMar>
              <w:top w:w="50" w:type="dxa"/>
              <w:left w:w="100" w:type="dxa"/>
            </w:tcMar>
          </w:tcPr>
          <w:p w:rsidR="00264C77" w:rsidRDefault="00264C77"/>
        </w:tc>
        <w:tc>
          <w:tcPr>
            <w:tcW w:w="0" w:type="auto"/>
            <w:vMerge/>
            <w:tcBorders>
              <w:top w:val="nil"/>
            </w:tcBorders>
            <w:tcMar>
              <w:top w:w="50" w:type="dxa"/>
              <w:left w:w="100" w:type="dxa"/>
            </w:tcMar>
          </w:tcPr>
          <w:p w:rsidR="00264C77" w:rsidRDefault="00264C77"/>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1</w:t>
            </w:r>
          </w:p>
        </w:tc>
        <w:tc>
          <w:tcPr>
            <w:tcW w:w="3520"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Всеобщая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1945-2022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79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2</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От мира к холодной войне. </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3</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Соединенные штаты Америки во второй половине </w:t>
            </w:r>
            <w:r>
              <w:rPr>
                <w:rFonts w:ascii="Times New Roman" w:hAnsi="Times New Roman"/>
                <w:color w:val="000000"/>
                <w:sz w:val="24"/>
              </w:rPr>
              <w:t>XX</w:t>
            </w:r>
            <w:r w:rsidRPr="00BE60D6">
              <w:rPr>
                <w:rFonts w:ascii="Times New Roman" w:hAnsi="Times New Roman"/>
                <w:color w:val="000000"/>
                <w:sz w:val="24"/>
                <w:lang w:val="ru-RU"/>
              </w:rPr>
              <w:t xml:space="preserve">-начале </w:t>
            </w:r>
            <w:r>
              <w:rPr>
                <w:rFonts w:ascii="Times New Roman" w:hAnsi="Times New Roman"/>
                <w:color w:val="000000"/>
                <w:sz w:val="24"/>
              </w:rPr>
              <w:t>XXI</w:t>
            </w:r>
            <w:r w:rsidRPr="00BE60D6">
              <w:rPr>
                <w:rFonts w:ascii="Times New Roman" w:hAnsi="Times New Roman"/>
                <w:color w:val="000000"/>
                <w:sz w:val="24"/>
                <w:lang w:val="ru-RU"/>
              </w:rPr>
              <w:t xml:space="preserve"> в.</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4</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Внешняя политика США во второй половине </w:t>
            </w:r>
            <w:r>
              <w:rPr>
                <w:rFonts w:ascii="Times New Roman" w:hAnsi="Times New Roman"/>
                <w:color w:val="000000"/>
                <w:sz w:val="24"/>
              </w:rPr>
              <w:t>XX</w:t>
            </w:r>
            <w:r w:rsidRPr="00BE60D6">
              <w:rPr>
                <w:rFonts w:ascii="Times New Roman" w:hAnsi="Times New Roman"/>
                <w:color w:val="000000"/>
                <w:sz w:val="24"/>
                <w:lang w:val="ru-RU"/>
              </w:rPr>
              <w:t xml:space="preserve"> — начале </w:t>
            </w:r>
            <w:r>
              <w:rPr>
                <w:rFonts w:ascii="Times New Roman" w:hAnsi="Times New Roman"/>
                <w:color w:val="000000"/>
                <w:sz w:val="24"/>
              </w:rPr>
              <w:t>XXI</w:t>
            </w:r>
            <w:r w:rsidRPr="00BE60D6">
              <w:rPr>
                <w:rFonts w:ascii="Times New Roman" w:hAnsi="Times New Roman"/>
                <w:color w:val="000000"/>
                <w:sz w:val="24"/>
                <w:lang w:val="ru-RU"/>
              </w:rPr>
              <w:t xml:space="preserve"> в. </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5</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Экономическое и политическое развитие стран Западной Европы во второй половине </w:t>
            </w:r>
            <w:r>
              <w:rPr>
                <w:rFonts w:ascii="Times New Roman" w:hAnsi="Times New Roman"/>
                <w:color w:val="000000"/>
                <w:sz w:val="24"/>
              </w:rPr>
              <w:t>XX</w:t>
            </w:r>
            <w:r w:rsidRPr="00BE60D6">
              <w:rPr>
                <w:rFonts w:ascii="Times New Roman" w:hAnsi="Times New Roman"/>
                <w:color w:val="000000"/>
                <w:sz w:val="24"/>
                <w:lang w:val="ru-RU"/>
              </w:rPr>
              <w:t xml:space="preserve"> в. </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6</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«Скандинавская модель" социально-экономического развития</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7</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Страны Западной Европы в конце </w:t>
            </w:r>
            <w:r>
              <w:rPr>
                <w:rFonts w:ascii="Times New Roman" w:hAnsi="Times New Roman"/>
                <w:color w:val="000000"/>
                <w:sz w:val="24"/>
              </w:rPr>
              <w:t>XX</w:t>
            </w:r>
            <w:r w:rsidRPr="00BE60D6">
              <w:rPr>
                <w:rFonts w:ascii="Times New Roman" w:hAnsi="Times New Roman"/>
                <w:color w:val="000000"/>
                <w:sz w:val="24"/>
                <w:lang w:val="ru-RU"/>
              </w:rPr>
              <w:t xml:space="preserve">- начале </w:t>
            </w:r>
            <w:r>
              <w:rPr>
                <w:rFonts w:ascii="Times New Roman" w:hAnsi="Times New Roman"/>
                <w:color w:val="000000"/>
                <w:sz w:val="24"/>
              </w:rPr>
              <w:t>XXI</w:t>
            </w:r>
            <w:r w:rsidRPr="00BE60D6">
              <w:rPr>
                <w:rFonts w:ascii="Times New Roman" w:hAnsi="Times New Roman"/>
                <w:color w:val="000000"/>
                <w:sz w:val="24"/>
                <w:lang w:val="ru-RU"/>
              </w:rPr>
              <w:t xml:space="preserve"> в.</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8</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Страны Центральной Европы во второй половине </w:t>
            </w:r>
            <w:r>
              <w:rPr>
                <w:rFonts w:ascii="Times New Roman" w:hAnsi="Times New Roman"/>
                <w:color w:val="000000"/>
                <w:sz w:val="24"/>
              </w:rPr>
              <w:t>XX</w:t>
            </w:r>
            <w:r w:rsidRPr="00BE60D6">
              <w:rPr>
                <w:rFonts w:ascii="Times New Roman" w:hAnsi="Times New Roman"/>
                <w:color w:val="000000"/>
                <w:sz w:val="24"/>
                <w:lang w:val="ru-RU"/>
              </w:rPr>
              <w:t xml:space="preserve"> - начале </w:t>
            </w:r>
            <w:r>
              <w:rPr>
                <w:rFonts w:ascii="Times New Roman" w:hAnsi="Times New Roman"/>
                <w:color w:val="000000"/>
                <w:sz w:val="24"/>
              </w:rPr>
              <w:t>XXI</w:t>
            </w:r>
            <w:r w:rsidRPr="00BE60D6">
              <w:rPr>
                <w:rFonts w:ascii="Times New Roman" w:hAnsi="Times New Roman"/>
                <w:color w:val="000000"/>
                <w:sz w:val="24"/>
                <w:lang w:val="ru-RU"/>
              </w:rPr>
              <w:t xml:space="preserve"> в.</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9</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Страны Восточной Европы во второй половине </w:t>
            </w:r>
            <w:r>
              <w:rPr>
                <w:rFonts w:ascii="Times New Roman" w:hAnsi="Times New Roman"/>
                <w:color w:val="000000"/>
                <w:sz w:val="24"/>
              </w:rPr>
              <w:t>XX</w:t>
            </w:r>
            <w:r w:rsidRPr="00BE60D6">
              <w:rPr>
                <w:rFonts w:ascii="Times New Roman" w:hAnsi="Times New Roman"/>
                <w:color w:val="000000"/>
                <w:sz w:val="24"/>
                <w:lang w:val="ru-RU"/>
              </w:rPr>
              <w:t xml:space="preserve">-начале </w:t>
            </w:r>
            <w:r>
              <w:rPr>
                <w:rFonts w:ascii="Times New Roman" w:hAnsi="Times New Roman"/>
                <w:color w:val="000000"/>
                <w:sz w:val="24"/>
              </w:rPr>
              <w:t>XXI</w:t>
            </w:r>
            <w:r w:rsidRPr="00BE60D6">
              <w:rPr>
                <w:rFonts w:ascii="Times New Roman" w:hAnsi="Times New Roman"/>
                <w:color w:val="000000"/>
                <w:sz w:val="24"/>
                <w:lang w:val="ru-RU"/>
              </w:rPr>
              <w:t xml:space="preserve"> в.</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10</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Развитие восточноевропейских государств в </w:t>
            </w:r>
            <w:r>
              <w:rPr>
                <w:rFonts w:ascii="Times New Roman" w:hAnsi="Times New Roman"/>
                <w:color w:val="000000"/>
                <w:sz w:val="24"/>
              </w:rPr>
              <w:t>XXI</w:t>
            </w:r>
            <w:r w:rsidRPr="00BE60D6">
              <w:rPr>
                <w:rFonts w:ascii="Times New Roman" w:hAnsi="Times New Roman"/>
                <w:color w:val="000000"/>
                <w:sz w:val="24"/>
                <w:lang w:val="ru-RU"/>
              </w:rPr>
              <w:t xml:space="preserve"> в.</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11</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Обретение независимости и выбор путей </w:t>
            </w:r>
            <w:r w:rsidRPr="00BE60D6">
              <w:rPr>
                <w:rFonts w:ascii="Times New Roman" w:hAnsi="Times New Roman"/>
                <w:color w:val="000000"/>
                <w:sz w:val="24"/>
                <w:lang w:val="ru-RU"/>
              </w:rPr>
              <w:lastRenderedPageBreak/>
              <w:t xml:space="preserve">развития странами Азии и Африки </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w:t>
            </w:r>
            <w:r>
              <w:rPr>
                <w:rFonts w:ascii="Times New Roman" w:hAnsi="Times New Roman"/>
                <w:color w:val="000000"/>
                <w:sz w:val="24"/>
              </w:rPr>
              <w:lastRenderedPageBreak/>
              <w:t>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lastRenderedPageBreak/>
              <w:t>12</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Страны Восточной, Юго-Восточной и Южной Азии во второй половине </w:t>
            </w:r>
            <w:r>
              <w:rPr>
                <w:rFonts w:ascii="Times New Roman" w:hAnsi="Times New Roman"/>
                <w:color w:val="000000"/>
                <w:sz w:val="24"/>
              </w:rPr>
              <w:t>XX</w:t>
            </w:r>
            <w:r w:rsidRPr="00BE60D6">
              <w:rPr>
                <w:rFonts w:ascii="Times New Roman" w:hAnsi="Times New Roman"/>
                <w:color w:val="000000"/>
                <w:sz w:val="24"/>
                <w:lang w:val="ru-RU"/>
              </w:rPr>
              <w:t xml:space="preserve"> - начале </w:t>
            </w:r>
            <w:r>
              <w:rPr>
                <w:rFonts w:ascii="Times New Roman" w:hAnsi="Times New Roman"/>
                <w:color w:val="000000"/>
                <w:sz w:val="24"/>
              </w:rPr>
              <w:t>XXI</w:t>
            </w:r>
            <w:r w:rsidRPr="00BE60D6">
              <w:rPr>
                <w:rFonts w:ascii="Times New Roman" w:hAnsi="Times New Roman"/>
                <w:color w:val="000000"/>
                <w:sz w:val="24"/>
                <w:lang w:val="ru-RU"/>
              </w:rPr>
              <w:t xml:space="preserve"> в.</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13</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Страны Ближнего Востока и Северной Африки во второй половине </w:t>
            </w:r>
            <w:r>
              <w:rPr>
                <w:rFonts w:ascii="Times New Roman" w:hAnsi="Times New Roman"/>
                <w:color w:val="000000"/>
                <w:sz w:val="24"/>
              </w:rPr>
              <w:t>XX</w:t>
            </w:r>
            <w:r w:rsidRPr="00BE60D6">
              <w:rPr>
                <w:rFonts w:ascii="Times New Roman" w:hAnsi="Times New Roman"/>
                <w:color w:val="000000"/>
                <w:sz w:val="24"/>
                <w:lang w:val="ru-RU"/>
              </w:rPr>
              <w:t xml:space="preserve"> - начале </w:t>
            </w:r>
            <w:r>
              <w:rPr>
                <w:rFonts w:ascii="Times New Roman" w:hAnsi="Times New Roman"/>
                <w:color w:val="000000"/>
                <w:sz w:val="24"/>
              </w:rPr>
              <w:t>XXI</w:t>
            </w:r>
            <w:r w:rsidRPr="00BE60D6">
              <w:rPr>
                <w:rFonts w:ascii="Times New Roman" w:hAnsi="Times New Roman"/>
                <w:color w:val="000000"/>
                <w:sz w:val="24"/>
                <w:lang w:val="ru-RU"/>
              </w:rPr>
              <w:t xml:space="preserve"> в.</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14</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Страны Тропической и Южной Африки</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15</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Положение стран Латинской Америки в середине </w:t>
            </w:r>
            <w:r>
              <w:rPr>
                <w:rFonts w:ascii="Times New Roman" w:hAnsi="Times New Roman"/>
                <w:color w:val="000000"/>
                <w:sz w:val="24"/>
              </w:rPr>
              <w:t>XX</w:t>
            </w:r>
            <w:r w:rsidRPr="00BE60D6">
              <w:rPr>
                <w:rFonts w:ascii="Times New Roman" w:hAnsi="Times New Roman"/>
                <w:color w:val="000000"/>
                <w:sz w:val="24"/>
                <w:lang w:val="ru-RU"/>
              </w:rPr>
              <w:t xml:space="preserve"> в.</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16</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Страны Латинской Америки в начале </w:t>
            </w:r>
            <w:r>
              <w:rPr>
                <w:rFonts w:ascii="Times New Roman" w:hAnsi="Times New Roman"/>
                <w:color w:val="000000"/>
                <w:sz w:val="24"/>
              </w:rPr>
              <w:t>XXI</w:t>
            </w:r>
            <w:r w:rsidRPr="00BE60D6">
              <w:rPr>
                <w:rFonts w:ascii="Times New Roman" w:hAnsi="Times New Roman"/>
                <w:color w:val="000000"/>
                <w:sz w:val="24"/>
                <w:lang w:val="ru-RU"/>
              </w:rPr>
              <w:t xml:space="preserve"> в.</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17</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Основные этапы развития международных отношений во второй половине 1940-х — 2020-х гг.</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18</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Международные отношения в 1960-1980-е гг.</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19</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Международные отношения в конце </w:t>
            </w:r>
            <w:r>
              <w:rPr>
                <w:rFonts w:ascii="Times New Roman" w:hAnsi="Times New Roman"/>
                <w:color w:val="000000"/>
                <w:sz w:val="24"/>
              </w:rPr>
              <w:t>XX</w:t>
            </w:r>
            <w:r w:rsidRPr="00BE60D6">
              <w:rPr>
                <w:rFonts w:ascii="Times New Roman" w:hAnsi="Times New Roman"/>
                <w:color w:val="000000"/>
                <w:sz w:val="24"/>
                <w:lang w:val="ru-RU"/>
              </w:rPr>
              <w:t xml:space="preserve"> — начале </w:t>
            </w:r>
            <w:r>
              <w:rPr>
                <w:rFonts w:ascii="Times New Roman" w:hAnsi="Times New Roman"/>
                <w:color w:val="000000"/>
                <w:sz w:val="24"/>
              </w:rPr>
              <w:t>XXI</w:t>
            </w:r>
            <w:r w:rsidRPr="00BE60D6">
              <w:rPr>
                <w:rFonts w:ascii="Times New Roman" w:hAnsi="Times New Roman"/>
                <w:color w:val="000000"/>
                <w:sz w:val="24"/>
                <w:lang w:val="ru-RU"/>
              </w:rPr>
              <w:t xml:space="preserve"> в.</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20</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Развитие науки во второй половине </w:t>
            </w:r>
            <w:r>
              <w:rPr>
                <w:rFonts w:ascii="Times New Roman" w:hAnsi="Times New Roman"/>
                <w:color w:val="000000"/>
                <w:sz w:val="24"/>
              </w:rPr>
              <w:t>XX</w:t>
            </w:r>
            <w:r w:rsidRPr="00BE60D6">
              <w:rPr>
                <w:rFonts w:ascii="Times New Roman" w:hAnsi="Times New Roman"/>
                <w:color w:val="000000"/>
                <w:sz w:val="24"/>
                <w:lang w:val="ru-RU"/>
              </w:rPr>
              <w:t xml:space="preserve"> — начале </w:t>
            </w:r>
            <w:r>
              <w:rPr>
                <w:rFonts w:ascii="Times New Roman" w:hAnsi="Times New Roman"/>
                <w:color w:val="000000"/>
                <w:sz w:val="24"/>
              </w:rPr>
              <w:t>XXI</w:t>
            </w:r>
            <w:r w:rsidRPr="00BE60D6">
              <w:rPr>
                <w:rFonts w:ascii="Times New Roman" w:hAnsi="Times New Roman"/>
                <w:color w:val="000000"/>
                <w:sz w:val="24"/>
                <w:lang w:val="ru-RU"/>
              </w:rPr>
              <w:t xml:space="preserve"> в.</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21</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Течения и стили в художественной культуре второй половины </w:t>
            </w:r>
            <w:r>
              <w:rPr>
                <w:rFonts w:ascii="Times New Roman" w:hAnsi="Times New Roman"/>
                <w:color w:val="000000"/>
                <w:sz w:val="24"/>
              </w:rPr>
              <w:t>XX</w:t>
            </w:r>
            <w:r w:rsidRPr="00BE60D6">
              <w:rPr>
                <w:rFonts w:ascii="Times New Roman" w:hAnsi="Times New Roman"/>
                <w:color w:val="000000"/>
                <w:sz w:val="24"/>
                <w:lang w:val="ru-RU"/>
              </w:rPr>
              <w:t xml:space="preserve">-начала </w:t>
            </w:r>
            <w:r>
              <w:rPr>
                <w:rFonts w:ascii="Times New Roman" w:hAnsi="Times New Roman"/>
                <w:color w:val="000000"/>
                <w:sz w:val="24"/>
              </w:rPr>
              <w:t>XXI</w:t>
            </w:r>
            <w:r w:rsidRPr="00BE60D6">
              <w:rPr>
                <w:rFonts w:ascii="Times New Roman" w:hAnsi="Times New Roman"/>
                <w:color w:val="000000"/>
                <w:sz w:val="24"/>
                <w:lang w:val="ru-RU"/>
              </w:rPr>
              <w:t xml:space="preserve"> в.</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22</w:t>
            </w:r>
          </w:p>
        </w:tc>
        <w:tc>
          <w:tcPr>
            <w:tcW w:w="3520"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Современный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w:t>
            </w:r>
            <w:proofErr w:type="spellEnd"/>
          </w:p>
        </w:tc>
        <w:tc>
          <w:tcPr>
            <w:tcW w:w="79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23</w:t>
            </w:r>
          </w:p>
        </w:tc>
        <w:tc>
          <w:tcPr>
            <w:tcW w:w="3520" w:type="dxa"/>
            <w:tcMar>
              <w:top w:w="50" w:type="dxa"/>
              <w:left w:w="100" w:type="dxa"/>
            </w:tcMar>
            <w:vAlign w:val="center"/>
          </w:tcPr>
          <w:p w:rsidR="00264C77" w:rsidRDefault="00BE60D6">
            <w:pPr>
              <w:spacing w:after="0"/>
              <w:ind w:left="135"/>
            </w:pPr>
            <w:r w:rsidRPr="00BE60D6">
              <w:rPr>
                <w:rFonts w:ascii="Times New Roman" w:hAnsi="Times New Roman"/>
                <w:color w:val="000000"/>
                <w:sz w:val="24"/>
                <w:lang w:val="ru-RU"/>
              </w:rPr>
              <w:t xml:space="preserve">Повторительно-обобщающий урок по </w:t>
            </w:r>
            <w:r w:rsidRPr="00BE60D6">
              <w:rPr>
                <w:rFonts w:ascii="Times New Roman" w:hAnsi="Times New Roman"/>
                <w:color w:val="000000"/>
                <w:sz w:val="24"/>
                <w:lang w:val="ru-RU"/>
              </w:rPr>
              <w:lastRenderedPageBreak/>
              <w:t xml:space="preserve">теме "Всеобщая история. </w:t>
            </w:r>
            <w:r>
              <w:rPr>
                <w:rFonts w:ascii="Times New Roman" w:hAnsi="Times New Roman"/>
                <w:color w:val="000000"/>
                <w:sz w:val="24"/>
              </w:rPr>
              <w:t xml:space="preserve">1945-2022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79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w:t>
            </w:r>
            <w:r>
              <w:rPr>
                <w:rFonts w:ascii="Times New Roman" w:hAnsi="Times New Roman"/>
                <w:color w:val="000000"/>
                <w:sz w:val="24"/>
              </w:rPr>
              <w:lastRenderedPageBreak/>
              <w:t>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lastRenderedPageBreak/>
              <w:t>24</w:t>
            </w:r>
          </w:p>
        </w:tc>
        <w:tc>
          <w:tcPr>
            <w:tcW w:w="3520"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1945-2022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79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25</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Влияние последствий войны на советскую систему и общество.</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26</w:t>
            </w:r>
          </w:p>
        </w:tc>
        <w:tc>
          <w:tcPr>
            <w:tcW w:w="3520"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Восстановление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экономики</w:t>
            </w:r>
            <w:proofErr w:type="spellEnd"/>
            <w:r>
              <w:rPr>
                <w:rFonts w:ascii="Times New Roman" w:hAnsi="Times New Roman"/>
                <w:color w:val="000000"/>
                <w:sz w:val="24"/>
              </w:rPr>
              <w:t xml:space="preserve"> в 1945-1953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79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27</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Ужесточение административно-командной системы в 1945-1953 гг.</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28</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Внешняя политика СССР в 1945-1953 гг.</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29</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Политические события в СССР в середине 1950-х гг.</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30</w:t>
            </w:r>
          </w:p>
        </w:tc>
        <w:tc>
          <w:tcPr>
            <w:tcW w:w="3520" w:type="dxa"/>
            <w:tcMar>
              <w:top w:w="50" w:type="dxa"/>
              <w:left w:w="100" w:type="dxa"/>
            </w:tcMar>
            <w:vAlign w:val="center"/>
          </w:tcPr>
          <w:p w:rsidR="00264C77" w:rsidRDefault="00BE60D6">
            <w:pPr>
              <w:spacing w:after="0"/>
              <w:ind w:left="135"/>
            </w:pPr>
            <w:r>
              <w:rPr>
                <w:rFonts w:ascii="Times New Roman" w:hAnsi="Times New Roman"/>
                <w:color w:val="000000"/>
                <w:sz w:val="24"/>
              </w:rPr>
              <w:t xml:space="preserve">СССР в </w:t>
            </w: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w:t>
            </w:r>
            <w:proofErr w:type="spellStart"/>
            <w:r>
              <w:rPr>
                <w:rFonts w:ascii="Times New Roman" w:hAnsi="Times New Roman"/>
                <w:color w:val="000000"/>
                <w:sz w:val="24"/>
              </w:rPr>
              <w:t>оттепели</w:t>
            </w:r>
            <w:proofErr w:type="spellEnd"/>
          </w:p>
        </w:tc>
        <w:tc>
          <w:tcPr>
            <w:tcW w:w="79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31</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Социально-экономическое развитие СССР в середине 1950-х -первой половине 1960-х гг.</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32</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Изменения в социальной и профессиональной структуре советского общества к началу 1960х гг.</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33</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Внешняя политика СССР в середине 1950-х -первой половине 1960-х гг.</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34</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СССР в первой половине 1960-х гг.</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35</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Внутренняя политика Л. И. Брежнева</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36</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Экономическое развитие СССР </w:t>
            </w:r>
            <w:r w:rsidRPr="00BE60D6">
              <w:rPr>
                <w:rFonts w:ascii="Times New Roman" w:hAnsi="Times New Roman"/>
                <w:color w:val="000000"/>
                <w:sz w:val="24"/>
                <w:lang w:val="ru-RU"/>
              </w:rPr>
              <w:lastRenderedPageBreak/>
              <w:t>середины 1960-х - первой половины 1980-х гг.</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w:t>
            </w:r>
            <w:r>
              <w:rPr>
                <w:rFonts w:ascii="Times New Roman" w:hAnsi="Times New Roman"/>
                <w:color w:val="000000"/>
                <w:sz w:val="24"/>
              </w:rPr>
              <w:lastRenderedPageBreak/>
              <w:t>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lastRenderedPageBreak/>
              <w:t>37</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Повседневность в городе и в деревне.</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38</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Научно-техническое развитие СССР второй половины 1960-х-середины 1980-х гг. </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39</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Культура СССР второй половины 1960-х-середины 1980-х гг. </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40</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Внешняя политика СССР середины 1960-х - первой половины 1980-х гг.</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41</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Л. И. Брежнев в оценках современников и историков</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42</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М. С. Горбачев и его окружение: курс на реформы.</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43</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Реформы в экономике, в политической и государственной сферах</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44</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Новое мышление Горбачева. Изменения в советской внешней политике</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45</w:t>
            </w:r>
          </w:p>
        </w:tc>
        <w:tc>
          <w:tcPr>
            <w:tcW w:w="3520"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Последний</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перестройки</w:t>
            </w:r>
            <w:proofErr w:type="spellEnd"/>
            <w:r>
              <w:rPr>
                <w:rFonts w:ascii="Times New Roman" w:hAnsi="Times New Roman"/>
                <w:color w:val="000000"/>
                <w:sz w:val="24"/>
              </w:rPr>
              <w:t xml:space="preserve">: 1990—1991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79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46</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Усиление центробежных тенденций и угрозы распада СССР.</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47</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Попытка государственного переворота в августе 1991 г.</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48</w:t>
            </w:r>
          </w:p>
        </w:tc>
        <w:tc>
          <w:tcPr>
            <w:tcW w:w="3520"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1945—1991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79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49</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Повторительно-обобщающий урок по </w:t>
            </w:r>
            <w:r w:rsidRPr="00BE60D6">
              <w:rPr>
                <w:rFonts w:ascii="Times New Roman" w:hAnsi="Times New Roman"/>
                <w:color w:val="000000"/>
                <w:sz w:val="24"/>
                <w:lang w:val="ru-RU"/>
              </w:rPr>
              <w:lastRenderedPageBreak/>
              <w:t>теме "СССР в 1945-1991 гг."</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w:t>
            </w:r>
            <w:r>
              <w:rPr>
                <w:rFonts w:ascii="Times New Roman" w:hAnsi="Times New Roman"/>
                <w:color w:val="000000"/>
                <w:sz w:val="24"/>
              </w:rPr>
              <w:lastRenderedPageBreak/>
              <w:t>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lastRenderedPageBreak/>
              <w:t>50</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Б. Н. Ельцин. Начало радикальных экономических преобразований</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51</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Нарастание политико-конституционного кризиса в условиях ухудшения экономической ситуации</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52</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Принятие Конституции России 1993 г. и ее значение</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53</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Корректировка курса реформ и попытки стабилизации экономики</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54</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Повседневная жизнь россиян в условиях реформ</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55</w:t>
            </w:r>
          </w:p>
        </w:tc>
        <w:tc>
          <w:tcPr>
            <w:tcW w:w="3520"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Новые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приоритеты</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внешней</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политики</w:t>
            </w:r>
            <w:proofErr w:type="spellEnd"/>
          </w:p>
        </w:tc>
        <w:tc>
          <w:tcPr>
            <w:tcW w:w="79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56</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Российская многопартийность и строительство гражданского общества</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57</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Политические и экономические приоритеты России в </w:t>
            </w:r>
            <w:r>
              <w:rPr>
                <w:rFonts w:ascii="Times New Roman" w:hAnsi="Times New Roman"/>
                <w:color w:val="000000"/>
                <w:sz w:val="24"/>
              </w:rPr>
              <w:t>XXI</w:t>
            </w:r>
            <w:r w:rsidRPr="00BE60D6">
              <w:rPr>
                <w:rFonts w:ascii="Times New Roman" w:hAnsi="Times New Roman"/>
                <w:color w:val="000000"/>
                <w:sz w:val="24"/>
                <w:lang w:val="ru-RU"/>
              </w:rPr>
              <w:t xml:space="preserve"> веке</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58</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Основные направления внутренней и внешней политики в период президентства В. В. Путина 2000-2008 гг.</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59</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Экономика России в конце 1990- начале 2010-х гг.</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60</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Основные направления внешней и внутренней политики России в 2008-2012 гг.</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61</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Принципы и направления развития РФ в </w:t>
            </w:r>
            <w:r w:rsidRPr="00BE60D6">
              <w:rPr>
                <w:rFonts w:ascii="Times New Roman" w:hAnsi="Times New Roman"/>
                <w:color w:val="000000"/>
                <w:sz w:val="24"/>
                <w:lang w:val="ru-RU"/>
              </w:rPr>
              <w:lastRenderedPageBreak/>
              <w:t>2012-2020-х гг.</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w:t>
            </w:r>
            <w:r>
              <w:rPr>
                <w:rFonts w:ascii="Times New Roman" w:hAnsi="Times New Roman"/>
                <w:color w:val="000000"/>
                <w:sz w:val="24"/>
              </w:rPr>
              <w:lastRenderedPageBreak/>
              <w:t>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lastRenderedPageBreak/>
              <w:t>62</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Повседневная жизнь России </w:t>
            </w:r>
            <w:r>
              <w:rPr>
                <w:rFonts w:ascii="Times New Roman" w:hAnsi="Times New Roman"/>
                <w:color w:val="000000"/>
                <w:sz w:val="24"/>
              </w:rPr>
              <w:t>XXI</w:t>
            </w:r>
            <w:r w:rsidRPr="00BE60D6">
              <w:rPr>
                <w:rFonts w:ascii="Times New Roman" w:hAnsi="Times New Roman"/>
                <w:color w:val="000000"/>
                <w:sz w:val="24"/>
                <w:lang w:val="ru-RU"/>
              </w:rPr>
              <w:t xml:space="preserve"> в. Новый облик российского общества.</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63</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Внешняя политика России в конце </w:t>
            </w:r>
            <w:r>
              <w:rPr>
                <w:rFonts w:ascii="Times New Roman" w:hAnsi="Times New Roman"/>
                <w:color w:val="000000"/>
                <w:sz w:val="24"/>
              </w:rPr>
              <w:t>XX</w:t>
            </w:r>
            <w:r w:rsidRPr="00BE60D6">
              <w:rPr>
                <w:rFonts w:ascii="Times New Roman" w:hAnsi="Times New Roman"/>
                <w:color w:val="000000"/>
                <w:sz w:val="24"/>
                <w:lang w:val="ru-RU"/>
              </w:rPr>
              <w:t xml:space="preserve"> — начале </w:t>
            </w:r>
            <w:r>
              <w:rPr>
                <w:rFonts w:ascii="Times New Roman" w:hAnsi="Times New Roman"/>
                <w:color w:val="000000"/>
                <w:sz w:val="24"/>
              </w:rPr>
              <w:t>XXI</w:t>
            </w:r>
            <w:r w:rsidRPr="00BE60D6">
              <w:rPr>
                <w:rFonts w:ascii="Times New Roman" w:hAnsi="Times New Roman"/>
                <w:color w:val="000000"/>
                <w:sz w:val="24"/>
                <w:lang w:val="ru-RU"/>
              </w:rPr>
              <w:t xml:space="preserve"> в.</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64</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Центробежные и партнерские тенденции в СНГ</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65</w:t>
            </w:r>
          </w:p>
        </w:tc>
        <w:tc>
          <w:tcPr>
            <w:tcW w:w="3520"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p>
        </w:tc>
        <w:tc>
          <w:tcPr>
            <w:tcW w:w="79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66</w:t>
            </w:r>
          </w:p>
        </w:tc>
        <w:tc>
          <w:tcPr>
            <w:tcW w:w="3520" w:type="dxa"/>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BE60D6">
              <w:rPr>
                <w:rFonts w:ascii="Times New Roman" w:hAnsi="Times New Roman"/>
                <w:color w:val="000000"/>
                <w:sz w:val="24"/>
                <w:lang w:val="ru-RU"/>
              </w:rPr>
              <w:t xml:space="preserve"> — начале </w:t>
            </w:r>
            <w:r>
              <w:rPr>
                <w:rFonts w:ascii="Times New Roman" w:hAnsi="Times New Roman"/>
                <w:color w:val="000000"/>
                <w:sz w:val="24"/>
              </w:rPr>
              <w:t>XXI</w:t>
            </w:r>
            <w:r w:rsidRPr="00BE60D6">
              <w:rPr>
                <w:rFonts w:ascii="Times New Roman" w:hAnsi="Times New Roman"/>
                <w:color w:val="000000"/>
                <w:sz w:val="24"/>
                <w:lang w:val="ru-RU"/>
              </w:rPr>
              <w:t xml:space="preserve"> в.</w:t>
            </w:r>
          </w:p>
        </w:tc>
        <w:tc>
          <w:tcPr>
            <w:tcW w:w="793"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67</w:t>
            </w:r>
          </w:p>
        </w:tc>
        <w:tc>
          <w:tcPr>
            <w:tcW w:w="3520"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1992-2022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79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356" w:type="dxa"/>
            <w:tcMar>
              <w:top w:w="50" w:type="dxa"/>
              <w:left w:w="100" w:type="dxa"/>
            </w:tcMar>
            <w:vAlign w:val="center"/>
          </w:tcPr>
          <w:p w:rsidR="00264C77" w:rsidRDefault="00BE60D6">
            <w:pPr>
              <w:spacing w:after="0"/>
            </w:pPr>
            <w:r>
              <w:rPr>
                <w:rFonts w:ascii="Times New Roman" w:hAnsi="Times New Roman"/>
                <w:color w:val="000000"/>
                <w:sz w:val="24"/>
              </w:rPr>
              <w:t>68</w:t>
            </w:r>
          </w:p>
        </w:tc>
        <w:tc>
          <w:tcPr>
            <w:tcW w:w="3520" w:type="dxa"/>
            <w:tcMar>
              <w:top w:w="50" w:type="dxa"/>
              <w:left w:w="100" w:type="dxa"/>
            </w:tcMar>
            <w:vAlign w:val="center"/>
          </w:tcPr>
          <w:p w:rsidR="00264C77" w:rsidRDefault="00BE60D6">
            <w:pPr>
              <w:spacing w:after="0"/>
              <w:ind w:left="135"/>
            </w:pPr>
            <w:r w:rsidRPr="00BE60D6">
              <w:rPr>
                <w:rFonts w:ascii="Times New Roman" w:hAnsi="Times New Roman"/>
                <w:color w:val="000000"/>
                <w:sz w:val="24"/>
                <w:lang w:val="ru-RU"/>
              </w:rPr>
              <w:t xml:space="preserve">Итоговое обобщение по теме "История России. </w:t>
            </w:r>
            <w:r>
              <w:rPr>
                <w:rFonts w:ascii="Times New Roman" w:hAnsi="Times New Roman"/>
                <w:color w:val="000000"/>
                <w:sz w:val="24"/>
              </w:rPr>
              <w:t xml:space="preserve">1945-2022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793"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264C77" w:rsidRDefault="00264C77">
            <w:pPr>
              <w:spacing w:after="0"/>
              <w:ind w:left="135"/>
            </w:pPr>
          </w:p>
        </w:tc>
        <w:tc>
          <w:tcPr>
            <w:tcW w:w="1933" w:type="dxa"/>
            <w:tcMar>
              <w:top w:w="50" w:type="dxa"/>
              <w:left w:w="100" w:type="dxa"/>
            </w:tcMar>
            <w:vAlign w:val="center"/>
          </w:tcPr>
          <w:p w:rsidR="00264C77" w:rsidRDefault="00BE60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РФ РЭШ ФИПИ</w:t>
            </w:r>
          </w:p>
        </w:tc>
      </w:tr>
      <w:tr w:rsidR="00264C77">
        <w:trPr>
          <w:trHeight w:val="144"/>
          <w:tblCellSpacing w:w="20" w:type="nil"/>
        </w:trPr>
        <w:tc>
          <w:tcPr>
            <w:tcW w:w="0" w:type="auto"/>
            <w:gridSpan w:val="2"/>
            <w:tcMar>
              <w:top w:w="50" w:type="dxa"/>
              <w:left w:w="100" w:type="dxa"/>
            </w:tcMar>
            <w:vAlign w:val="center"/>
          </w:tcPr>
          <w:p w:rsidR="00264C77" w:rsidRPr="00BE60D6" w:rsidRDefault="00BE60D6">
            <w:pPr>
              <w:spacing w:after="0"/>
              <w:ind w:left="135"/>
              <w:rPr>
                <w:lang w:val="ru-RU"/>
              </w:rPr>
            </w:pPr>
            <w:r w:rsidRPr="00BE60D6">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264C77" w:rsidRDefault="00BE60D6">
            <w:pPr>
              <w:spacing w:after="0"/>
              <w:ind w:left="135"/>
              <w:jc w:val="center"/>
            </w:pPr>
            <w:r w:rsidRPr="00BE60D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5 </w:t>
            </w:r>
          </w:p>
        </w:tc>
        <w:tc>
          <w:tcPr>
            <w:tcW w:w="1587" w:type="dxa"/>
            <w:tcMar>
              <w:top w:w="50" w:type="dxa"/>
              <w:left w:w="100" w:type="dxa"/>
            </w:tcMar>
            <w:vAlign w:val="center"/>
          </w:tcPr>
          <w:p w:rsidR="00264C77" w:rsidRDefault="00BE60D6">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264C77" w:rsidRDefault="00264C77"/>
        </w:tc>
      </w:tr>
    </w:tbl>
    <w:p w:rsidR="00264C77" w:rsidRDefault="00264C77">
      <w:pPr>
        <w:sectPr w:rsidR="00264C77">
          <w:pgSz w:w="16383" w:h="11906" w:orient="landscape"/>
          <w:pgMar w:top="1134" w:right="850" w:bottom="1134" w:left="1701" w:header="720" w:footer="720" w:gutter="0"/>
          <w:cols w:space="720"/>
        </w:sectPr>
      </w:pPr>
    </w:p>
    <w:p w:rsidR="00264C77" w:rsidRDefault="00264C77">
      <w:pPr>
        <w:sectPr w:rsidR="00264C77">
          <w:pgSz w:w="16383" w:h="11906" w:orient="landscape"/>
          <w:pgMar w:top="1134" w:right="850" w:bottom="1134" w:left="1701" w:header="720" w:footer="720" w:gutter="0"/>
          <w:cols w:space="720"/>
        </w:sectPr>
      </w:pPr>
    </w:p>
    <w:p w:rsidR="00264C77" w:rsidRDefault="00BE60D6">
      <w:pPr>
        <w:spacing w:after="0"/>
        <w:ind w:left="120"/>
      </w:pPr>
      <w:bookmarkStart w:id="7" w:name="block-1382861"/>
      <w:bookmarkEnd w:id="6"/>
      <w:r>
        <w:rPr>
          <w:rFonts w:ascii="Times New Roman" w:hAnsi="Times New Roman"/>
          <w:b/>
          <w:color w:val="000000"/>
          <w:sz w:val="28"/>
        </w:rPr>
        <w:lastRenderedPageBreak/>
        <w:t>УЧЕБНО-МЕТОДИЧЕСКОЕ ОБЕСПЕЧЕНИЕ ОБРАЗОВАТЕЛЬНОГО ПРОЦЕССА</w:t>
      </w:r>
    </w:p>
    <w:p w:rsidR="00264C77" w:rsidRDefault="00BE60D6">
      <w:pPr>
        <w:spacing w:after="0" w:line="480" w:lineRule="auto"/>
        <w:ind w:left="120"/>
      </w:pPr>
      <w:r>
        <w:rPr>
          <w:rFonts w:ascii="Times New Roman" w:hAnsi="Times New Roman"/>
          <w:b/>
          <w:color w:val="000000"/>
          <w:sz w:val="28"/>
        </w:rPr>
        <w:t>ОБЯЗАТЕЛЬНЫЕ УЧЕБНЫЕ МАТЕРИАЛЫ ДЛЯ УЧЕНИКА</w:t>
      </w:r>
    </w:p>
    <w:p w:rsidR="00264C77" w:rsidRPr="00BE60D6" w:rsidRDefault="00BE60D6">
      <w:pPr>
        <w:spacing w:after="0" w:line="480" w:lineRule="auto"/>
        <w:ind w:left="120"/>
        <w:rPr>
          <w:lang w:val="ru-RU"/>
        </w:rPr>
      </w:pPr>
      <w:r w:rsidRPr="00BE60D6">
        <w:rPr>
          <w:rFonts w:ascii="Times New Roman" w:hAnsi="Times New Roman"/>
          <w:color w:val="000000"/>
          <w:sz w:val="28"/>
          <w:lang w:val="ru-RU"/>
        </w:rPr>
        <w:t xml:space="preserve">• История. Всеобщая история. 1914 - 1945 годы: 10 класс: базовый уровень: учебник Мединский В.Р., Чубарьян А.О. Акционерное общество «Издательство «Просвещение» </w:t>
      </w:r>
      <w:r w:rsidRPr="00BE60D6">
        <w:rPr>
          <w:sz w:val="28"/>
          <w:lang w:val="ru-RU"/>
        </w:rPr>
        <w:br/>
      </w:r>
      <w:r w:rsidRPr="00BE60D6">
        <w:rPr>
          <w:rFonts w:ascii="Times New Roman" w:hAnsi="Times New Roman"/>
          <w:color w:val="000000"/>
          <w:sz w:val="28"/>
          <w:lang w:val="ru-RU"/>
        </w:rPr>
        <w:t xml:space="preserve"> • История. История России. 1914 - 1945 годы: 10 класс: базовый уровень: учебник Мединский В.Р., Торкунов А.В. Акционерное общество «Издательство «Просвещение» </w:t>
      </w:r>
      <w:r w:rsidRPr="00BE60D6">
        <w:rPr>
          <w:sz w:val="28"/>
          <w:lang w:val="ru-RU"/>
        </w:rPr>
        <w:br/>
      </w:r>
      <w:r w:rsidRPr="00BE60D6">
        <w:rPr>
          <w:rFonts w:ascii="Times New Roman" w:hAnsi="Times New Roman"/>
          <w:color w:val="000000"/>
          <w:sz w:val="28"/>
          <w:lang w:val="ru-RU"/>
        </w:rPr>
        <w:t xml:space="preserve"> • История. Всеобщая история. 1945 год - начало </w:t>
      </w:r>
      <w:r>
        <w:rPr>
          <w:rFonts w:ascii="Times New Roman" w:hAnsi="Times New Roman"/>
          <w:color w:val="000000"/>
          <w:sz w:val="28"/>
        </w:rPr>
        <w:t>XXI</w:t>
      </w:r>
      <w:r w:rsidRPr="00BE60D6">
        <w:rPr>
          <w:rFonts w:ascii="Times New Roman" w:hAnsi="Times New Roman"/>
          <w:color w:val="000000"/>
          <w:sz w:val="28"/>
          <w:lang w:val="ru-RU"/>
        </w:rPr>
        <w:t xml:space="preserve"> века: 11 класс: базовый уровень: учебник Мединский В.Р., Чубарьян А.О. Акционерное общество «Издательство «Просвещение» </w:t>
      </w:r>
      <w:r w:rsidRPr="00BE60D6">
        <w:rPr>
          <w:sz w:val="28"/>
          <w:lang w:val="ru-RU"/>
        </w:rPr>
        <w:br/>
      </w:r>
      <w:bookmarkStart w:id="8" w:name="0ec03d33-8ed4-4788-81b8-0b9d9a2c1e9f"/>
      <w:r w:rsidRPr="00BE60D6">
        <w:rPr>
          <w:rFonts w:ascii="Times New Roman" w:hAnsi="Times New Roman"/>
          <w:color w:val="000000"/>
          <w:sz w:val="28"/>
          <w:lang w:val="ru-RU"/>
        </w:rPr>
        <w:t xml:space="preserve"> • История. История России. 1945 год - начало </w:t>
      </w:r>
      <w:r>
        <w:rPr>
          <w:rFonts w:ascii="Times New Roman" w:hAnsi="Times New Roman"/>
          <w:color w:val="000000"/>
          <w:sz w:val="28"/>
        </w:rPr>
        <w:t>XXI</w:t>
      </w:r>
      <w:r w:rsidRPr="00BE60D6">
        <w:rPr>
          <w:rFonts w:ascii="Times New Roman" w:hAnsi="Times New Roman"/>
          <w:color w:val="000000"/>
          <w:sz w:val="28"/>
          <w:lang w:val="ru-RU"/>
        </w:rPr>
        <w:t xml:space="preserve"> века: 11 класс: базовый уровень: учебник Мединский В.Р., Торкунов А.В. Акционерное общество «Издательство «Просвещение» </w:t>
      </w:r>
      <w:bookmarkEnd w:id="8"/>
    </w:p>
    <w:p w:rsidR="00264C77" w:rsidRPr="00BE60D6" w:rsidRDefault="00264C77">
      <w:pPr>
        <w:spacing w:after="0" w:line="480" w:lineRule="auto"/>
        <w:ind w:left="120"/>
        <w:rPr>
          <w:lang w:val="ru-RU"/>
        </w:rPr>
      </w:pPr>
    </w:p>
    <w:p w:rsidR="00264C77" w:rsidRPr="00BE60D6" w:rsidRDefault="00264C77">
      <w:pPr>
        <w:spacing w:after="0"/>
        <w:ind w:left="120"/>
        <w:rPr>
          <w:lang w:val="ru-RU"/>
        </w:rPr>
      </w:pPr>
    </w:p>
    <w:p w:rsidR="00264C77" w:rsidRPr="00BE60D6" w:rsidRDefault="00BE60D6">
      <w:pPr>
        <w:spacing w:after="0" w:line="480" w:lineRule="auto"/>
        <w:ind w:left="120"/>
        <w:rPr>
          <w:lang w:val="ru-RU"/>
        </w:rPr>
      </w:pPr>
      <w:r w:rsidRPr="00BE60D6">
        <w:rPr>
          <w:rFonts w:ascii="Times New Roman" w:hAnsi="Times New Roman"/>
          <w:b/>
          <w:color w:val="000000"/>
          <w:sz w:val="28"/>
          <w:lang w:val="ru-RU"/>
        </w:rPr>
        <w:t>МЕТОДИЧЕСКИЕ МАТЕРИАЛЫ ДЛЯ УЧИТЕЛЯ</w:t>
      </w:r>
    </w:p>
    <w:p w:rsidR="00264C77" w:rsidRPr="00BE60D6" w:rsidRDefault="00BE60D6">
      <w:pPr>
        <w:spacing w:after="0" w:line="480" w:lineRule="auto"/>
        <w:ind w:left="120"/>
        <w:rPr>
          <w:lang w:val="ru-RU"/>
        </w:rPr>
      </w:pPr>
      <w:bookmarkStart w:id="9" w:name="d9cb397a-866c-4f27-b115-9f600926537f"/>
      <w:r w:rsidRPr="00BE60D6">
        <w:rPr>
          <w:rFonts w:ascii="Times New Roman" w:hAnsi="Times New Roman"/>
          <w:color w:val="000000"/>
          <w:sz w:val="28"/>
          <w:lang w:val="ru-RU"/>
        </w:rPr>
        <w:t>УМК по истории</w:t>
      </w:r>
      <w:bookmarkEnd w:id="9"/>
    </w:p>
    <w:p w:rsidR="00264C77" w:rsidRPr="00BE60D6" w:rsidRDefault="00264C77">
      <w:pPr>
        <w:spacing w:after="0"/>
        <w:ind w:left="120"/>
        <w:rPr>
          <w:lang w:val="ru-RU"/>
        </w:rPr>
      </w:pPr>
    </w:p>
    <w:p w:rsidR="00264C77" w:rsidRPr="00BE60D6" w:rsidRDefault="00BE60D6">
      <w:pPr>
        <w:spacing w:after="0" w:line="480" w:lineRule="auto"/>
        <w:ind w:left="120"/>
        <w:rPr>
          <w:lang w:val="ru-RU"/>
        </w:rPr>
      </w:pPr>
      <w:r w:rsidRPr="00BE60D6">
        <w:rPr>
          <w:rFonts w:ascii="Times New Roman" w:hAnsi="Times New Roman"/>
          <w:b/>
          <w:color w:val="000000"/>
          <w:sz w:val="28"/>
          <w:lang w:val="ru-RU"/>
        </w:rPr>
        <w:t>ЦИФРОВЫЕ ОБРАЗОВАТЕЛЬНЫЕ РЕСУРСЫ И РЕСУРСЫ СЕТИ ИНТЕРНЕТ</w:t>
      </w:r>
    </w:p>
    <w:p w:rsidR="00264C77" w:rsidRPr="00BE60D6" w:rsidRDefault="00BE60D6">
      <w:pPr>
        <w:spacing w:after="0" w:line="480" w:lineRule="auto"/>
        <w:ind w:left="120"/>
        <w:rPr>
          <w:lang w:val="ru-RU"/>
        </w:rPr>
      </w:pPr>
      <w:r w:rsidRPr="00BE60D6">
        <w:rPr>
          <w:rFonts w:ascii="Times New Roman" w:hAnsi="Times New Roman"/>
          <w:color w:val="000000"/>
          <w:sz w:val="28"/>
          <w:lang w:val="ru-RU"/>
        </w:rPr>
        <w:lastRenderedPageBreak/>
        <w:t>Библиотека ЦОК</w:t>
      </w:r>
      <w:r w:rsidRPr="00BE60D6">
        <w:rPr>
          <w:sz w:val="28"/>
          <w:lang w:val="ru-RU"/>
        </w:rPr>
        <w:br/>
      </w:r>
      <w:r w:rsidRPr="00BE60D6">
        <w:rPr>
          <w:rFonts w:ascii="Times New Roman" w:hAnsi="Times New Roman"/>
          <w:color w:val="000000"/>
          <w:sz w:val="28"/>
          <w:lang w:val="ru-RU"/>
        </w:rPr>
        <w:t xml:space="preserve"> </w:t>
      </w:r>
      <w:r>
        <w:rPr>
          <w:rFonts w:ascii="Times New Roman" w:hAnsi="Times New Roman"/>
          <w:color w:val="000000"/>
          <w:sz w:val="28"/>
        </w:rPr>
        <w:t>https</w:t>
      </w:r>
      <w:r w:rsidRPr="00BE60D6">
        <w:rPr>
          <w:rFonts w:ascii="Times New Roman" w:hAnsi="Times New Roman"/>
          <w:color w:val="000000"/>
          <w:sz w:val="28"/>
          <w:lang w:val="ru-RU"/>
        </w:rPr>
        <w:t>://</w:t>
      </w:r>
      <w:r>
        <w:rPr>
          <w:rFonts w:ascii="Times New Roman" w:hAnsi="Times New Roman"/>
          <w:color w:val="000000"/>
          <w:sz w:val="28"/>
        </w:rPr>
        <w:t>m</w:t>
      </w:r>
      <w:r w:rsidRPr="00BE60D6">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BE60D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BE60D6">
        <w:rPr>
          <w:sz w:val="28"/>
          <w:lang w:val="ru-RU"/>
        </w:rPr>
        <w:br/>
      </w:r>
      <w:bookmarkStart w:id="10" w:name="a533c747-85bf-4629-95ae-536468e95f06"/>
      <w:r w:rsidRPr="00BE60D6">
        <w:rPr>
          <w:rFonts w:ascii="Times New Roman" w:hAnsi="Times New Roman"/>
          <w:color w:val="000000"/>
          <w:sz w:val="28"/>
          <w:lang w:val="ru-RU"/>
        </w:rPr>
        <w:t xml:space="preserve"> История РФ РЭШ ФИПИ</w:t>
      </w:r>
      <w:bookmarkEnd w:id="10"/>
    </w:p>
    <w:p w:rsidR="00264C77" w:rsidRPr="00BE60D6" w:rsidRDefault="00264C77">
      <w:pPr>
        <w:rPr>
          <w:lang w:val="ru-RU"/>
        </w:rPr>
        <w:sectPr w:rsidR="00264C77" w:rsidRPr="00BE60D6">
          <w:pgSz w:w="11906" w:h="16383"/>
          <w:pgMar w:top="1134" w:right="850" w:bottom="1134" w:left="1701" w:header="720" w:footer="720" w:gutter="0"/>
          <w:cols w:space="720"/>
        </w:sectPr>
      </w:pPr>
    </w:p>
    <w:bookmarkEnd w:id="7"/>
    <w:p w:rsidR="000778ED" w:rsidRPr="00BE60D6" w:rsidRDefault="000778ED">
      <w:pPr>
        <w:rPr>
          <w:lang w:val="ru-RU"/>
        </w:rPr>
      </w:pPr>
    </w:p>
    <w:sectPr w:rsidR="000778ED" w:rsidRPr="00BE60D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8270F"/>
    <w:multiLevelType w:val="multilevel"/>
    <w:tmpl w:val="6F0819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4960C7"/>
    <w:multiLevelType w:val="multilevel"/>
    <w:tmpl w:val="07A6B5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9915D5"/>
    <w:multiLevelType w:val="multilevel"/>
    <w:tmpl w:val="9DF423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9F5DD9"/>
    <w:multiLevelType w:val="multilevel"/>
    <w:tmpl w:val="43267B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96B52AB"/>
    <w:multiLevelType w:val="multilevel"/>
    <w:tmpl w:val="787C9A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B4E3510"/>
    <w:multiLevelType w:val="multilevel"/>
    <w:tmpl w:val="C41A90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324808"/>
    <w:multiLevelType w:val="multilevel"/>
    <w:tmpl w:val="206643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9B7739"/>
    <w:multiLevelType w:val="multilevel"/>
    <w:tmpl w:val="4D1A44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949132E"/>
    <w:multiLevelType w:val="multilevel"/>
    <w:tmpl w:val="236E9C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0503069"/>
    <w:multiLevelType w:val="multilevel"/>
    <w:tmpl w:val="F5EAD1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90E1D88"/>
    <w:multiLevelType w:val="multilevel"/>
    <w:tmpl w:val="51F8F2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DD25944"/>
    <w:multiLevelType w:val="multilevel"/>
    <w:tmpl w:val="7ED056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450AED"/>
    <w:multiLevelType w:val="multilevel"/>
    <w:tmpl w:val="8A72B9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AFC74D2"/>
    <w:multiLevelType w:val="multilevel"/>
    <w:tmpl w:val="B5EA88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FF70619"/>
    <w:multiLevelType w:val="multilevel"/>
    <w:tmpl w:val="37D08A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1684C75"/>
    <w:multiLevelType w:val="multilevel"/>
    <w:tmpl w:val="CF6E24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99317CC"/>
    <w:multiLevelType w:val="multilevel"/>
    <w:tmpl w:val="3D1600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FD359B3"/>
    <w:multiLevelType w:val="multilevel"/>
    <w:tmpl w:val="D2F489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D1F7F17"/>
    <w:multiLevelType w:val="multilevel"/>
    <w:tmpl w:val="F9805C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4B50BCF"/>
    <w:multiLevelType w:val="multilevel"/>
    <w:tmpl w:val="593251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AB83C98"/>
    <w:multiLevelType w:val="multilevel"/>
    <w:tmpl w:val="91CCBC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E5A1C39"/>
    <w:multiLevelType w:val="multilevel"/>
    <w:tmpl w:val="E76E11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11"/>
  </w:num>
  <w:num w:numId="3">
    <w:abstractNumId w:val="9"/>
  </w:num>
  <w:num w:numId="4">
    <w:abstractNumId w:val="14"/>
  </w:num>
  <w:num w:numId="5">
    <w:abstractNumId w:val="7"/>
  </w:num>
  <w:num w:numId="6">
    <w:abstractNumId w:val="6"/>
  </w:num>
  <w:num w:numId="7">
    <w:abstractNumId w:val="13"/>
  </w:num>
  <w:num w:numId="8">
    <w:abstractNumId w:val="17"/>
  </w:num>
  <w:num w:numId="9">
    <w:abstractNumId w:val="2"/>
  </w:num>
  <w:num w:numId="10">
    <w:abstractNumId w:val="16"/>
  </w:num>
  <w:num w:numId="11">
    <w:abstractNumId w:val="8"/>
  </w:num>
  <w:num w:numId="12">
    <w:abstractNumId w:val="20"/>
  </w:num>
  <w:num w:numId="13">
    <w:abstractNumId w:val="18"/>
  </w:num>
  <w:num w:numId="14">
    <w:abstractNumId w:val="0"/>
  </w:num>
  <w:num w:numId="15">
    <w:abstractNumId w:val="10"/>
  </w:num>
  <w:num w:numId="16">
    <w:abstractNumId w:val="5"/>
  </w:num>
  <w:num w:numId="17">
    <w:abstractNumId w:val="1"/>
  </w:num>
  <w:num w:numId="18">
    <w:abstractNumId w:val="15"/>
  </w:num>
  <w:num w:numId="19">
    <w:abstractNumId w:val="12"/>
  </w:num>
  <w:num w:numId="20">
    <w:abstractNumId w:val="3"/>
  </w:num>
  <w:num w:numId="21">
    <w:abstractNumId w:val="21"/>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64C77"/>
    <w:rsid w:val="000778ED"/>
    <w:rsid w:val="00264C77"/>
    <w:rsid w:val="00BE60D6"/>
    <w:rsid w:val="00EB32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73FDF"/>
  <w15:docId w15:val="{0720CC87-665C-4E4F-BCF9-BC58D7E5F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BE60D6"/>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BE60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5158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m.edsoo.ru" TargetMode="External"/><Relationship Id="rId18" Type="http://schemas.openxmlformats.org/officeDocument/2006/relationships/hyperlink" Target="https://m.edsoo.ru" TargetMode="External"/><Relationship Id="rId26" Type="http://schemas.openxmlformats.org/officeDocument/2006/relationships/hyperlink" Target="https://m.edsoo.ru" TargetMode="External"/><Relationship Id="rId39" Type="http://schemas.openxmlformats.org/officeDocument/2006/relationships/hyperlink" Target="https://m.edsoo.ru" TargetMode="External"/><Relationship Id="rId3" Type="http://schemas.openxmlformats.org/officeDocument/2006/relationships/settings" Target="settings.xml"/><Relationship Id="rId21" Type="http://schemas.openxmlformats.org/officeDocument/2006/relationships/hyperlink" Target="https://m.edsoo.ru" TargetMode="External"/><Relationship Id="rId34" Type="http://schemas.openxmlformats.org/officeDocument/2006/relationships/hyperlink" Target="https://m.edsoo.ru" TargetMode="External"/><Relationship Id="rId42" Type="http://schemas.openxmlformats.org/officeDocument/2006/relationships/hyperlink" Target="https://m.edsoo.ru" TargetMode="External"/><Relationship Id="rId47" Type="http://schemas.openxmlformats.org/officeDocument/2006/relationships/hyperlink" Target="https://m.edsoo.ru" TargetMode="External"/><Relationship Id="rId50" Type="http://schemas.openxmlformats.org/officeDocument/2006/relationships/fontTable" Target="fontTable.xml"/><Relationship Id="rId7" Type="http://schemas.openxmlformats.org/officeDocument/2006/relationships/hyperlink" Target="https://m.edsoo.ru" TargetMode="External"/><Relationship Id="rId12" Type="http://schemas.openxmlformats.org/officeDocument/2006/relationships/hyperlink" Target="https://m.edsoo.ru" TargetMode="External"/><Relationship Id="rId17" Type="http://schemas.openxmlformats.org/officeDocument/2006/relationships/hyperlink" Target="https://m.edsoo.ru" TargetMode="External"/><Relationship Id="rId25" Type="http://schemas.openxmlformats.org/officeDocument/2006/relationships/hyperlink" Target="https://m.edsoo.ru" TargetMode="External"/><Relationship Id="rId33" Type="http://schemas.openxmlformats.org/officeDocument/2006/relationships/hyperlink" Target="https://m.edsoo.ru" TargetMode="External"/><Relationship Id="rId38" Type="http://schemas.openxmlformats.org/officeDocument/2006/relationships/hyperlink" Target="https://m.edsoo.ru" TargetMode="External"/><Relationship Id="rId46" Type="http://schemas.openxmlformats.org/officeDocument/2006/relationships/hyperlink" Target="https://m.edsoo.ru" TargetMode="External"/><Relationship Id="rId2" Type="http://schemas.openxmlformats.org/officeDocument/2006/relationships/styles" Target="styles.xml"/><Relationship Id="rId16" Type="http://schemas.openxmlformats.org/officeDocument/2006/relationships/hyperlink" Target="https://m.edsoo.ru" TargetMode="External"/><Relationship Id="rId20" Type="http://schemas.openxmlformats.org/officeDocument/2006/relationships/hyperlink" Target="https://m.edsoo.ru" TargetMode="External"/><Relationship Id="rId29" Type="http://schemas.openxmlformats.org/officeDocument/2006/relationships/hyperlink" Target="https://m.edsoo.ru" TargetMode="External"/><Relationship Id="rId41" Type="http://schemas.openxmlformats.org/officeDocument/2006/relationships/hyperlink" Target="https://m.edsoo.ru" TargetMode="External"/><Relationship Id="rId1" Type="http://schemas.openxmlformats.org/officeDocument/2006/relationships/numbering" Target="numbering.xml"/><Relationship Id="rId6" Type="http://schemas.openxmlformats.org/officeDocument/2006/relationships/hyperlink" Target="https://m.edsoo.ru" TargetMode="External"/><Relationship Id="rId11" Type="http://schemas.openxmlformats.org/officeDocument/2006/relationships/hyperlink" Target="https://m.edsoo.ru" TargetMode="External"/><Relationship Id="rId24" Type="http://schemas.openxmlformats.org/officeDocument/2006/relationships/hyperlink" Target="https://m.edsoo.ru" TargetMode="External"/><Relationship Id="rId32" Type="http://schemas.openxmlformats.org/officeDocument/2006/relationships/hyperlink" Target="https://m.edsoo.ru" TargetMode="External"/><Relationship Id="rId37" Type="http://schemas.openxmlformats.org/officeDocument/2006/relationships/hyperlink" Target="https://m.edsoo.ru" TargetMode="External"/><Relationship Id="rId40" Type="http://schemas.openxmlformats.org/officeDocument/2006/relationships/hyperlink" Target="https://m.edsoo.ru" TargetMode="External"/><Relationship Id="rId45" Type="http://schemas.openxmlformats.org/officeDocument/2006/relationships/hyperlink" Target="https://m.edsoo.ru" TargetMode="External"/><Relationship Id="rId5" Type="http://schemas.openxmlformats.org/officeDocument/2006/relationships/image" Target="media/image1.jpeg"/><Relationship Id="rId15" Type="http://schemas.openxmlformats.org/officeDocument/2006/relationships/hyperlink" Target="https://m.edsoo.ru" TargetMode="External"/><Relationship Id="rId23" Type="http://schemas.openxmlformats.org/officeDocument/2006/relationships/hyperlink" Target="https://m.edsoo.ru" TargetMode="External"/><Relationship Id="rId28" Type="http://schemas.openxmlformats.org/officeDocument/2006/relationships/hyperlink" Target="https://m.edsoo.ru" TargetMode="External"/><Relationship Id="rId36" Type="http://schemas.openxmlformats.org/officeDocument/2006/relationships/hyperlink" Target="https://m.edsoo.ru" TargetMode="External"/><Relationship Id="rId49" Type="http://schemas.openxmlformats.org/officeDocument/2006/relationships/hyperlink" Target="https://m.edsoo.ru" TargetMode="External"/><Relationship Id="rId10" Type="http://schemas.openxmlformats.org/officeDocument/2006/relationships/hyperlink" Target="https://m.edsoo.ru" TargetMode="External"/><Relationship Id="rId19" Type="http://schemas.openxmlformats.org/officeDocument/2006/relationships/hyperlink" Target="https://m.edsoo.ru" TargetMode="External"/><Relationship Id="rId31" Type="http://schemas.openxmlformats.org/officeDocument/2006/relationships/hyperlink" Target="https://m.edsoo.ru" TargetMode="External"/><Relationship Id="rId44" Type="http://schemas.openxmlformats.org/officeDocument/2006/relationships/hyperlink" Target="https://m.edsoo.ru" TargetMode="External"/><Relationship Id="rId4" Type="http://schemas.openxmlformats.org/officeDocument/2006/relationships/webSettings" Target="webSettings.xml"/><Relationship Id="rId9" Type="http://schemas.openxmlformats.org/officeDocument/2006/relationships/hyperlink" Target="https://m.edsoo.ru" TargetMode="External"/><Relationship Id="rId14" Type="http://schemas.openxmlformats.org/officeDocument/2006/relationships/hyperlink" Target="https://m.edsoo.ru" TargetMode="External"/><Relationship Id="rId22" Type="http://schemas.openxmlformats.org/officeDocument/2006/relationships/hyperlink" Target="https://m.edsoo.ru" TargetMode="External"/><Relationship Id="rId27" Type="http://schemas.openxmlformats.org/officeDocument/2006/relationships/hyperlink" Target="https://m.edsoo.ru" TargetMode="External"/><Relationship Id="rId30" Type="http://schemas.openxmlformats.org/officeDocument/2006/relationships/hyperlink" Target="https://m.edsoo.ru" TargetMode="External"/><Relationship Id="rId35" Type="http://schemas.openxmlformats.org/officeDocument/2006/relationships/hyperlink" Target="https://m.edsoo.ru" TargetMode="External"/><Relationship Id="rId43" Type="http://schemas.openxmlformats.org/officeDocument/2006/relationships/hyperlink" Target="https://m.edsoo.ru" TargetMode="External"/><Relationship Id="rId48" Type="http://schemas.openxmlformats.org/officeDocument/2006/relationships/hyperlink" Target="https://m.edsoo.ru" TargetMode="External"/><Relationship Id="rId8" Type="http://schemas.openxmlformats.org/officeDocument/2006/relationships/hyperlink" Target="https://m.edsoo.ru"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80</Pages>
  <Words>19195</Words>
  <Characters>109418</Characters>
  <Application>Microsoft Office Word</Application>
  <DocSecurity>0</DocSecurity>
  <Lines>911</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UserPC</cp:lastModifiedBy>
  <cp:revision>3</cp:revision>
  <cp:lastPrinted>2026-10-15T05:46:00Z</cp:lastPrinted>
  <dcterms:created xsi:type="dcterms:W3CDTF">2026-10-15T05:45:00Z</dcterms:created>
  <dcterms:modified xsi:type="dcterms:W3CDTF">2026-10-15T10:02:00Z</dcterms:modified>
</cp:coreProperties>
</file>